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122" w:rsidRPr="007A4070" w:rsidRDefault="002B5122" w:rsidP="002B5122">
      <w:pPr>
        <w:rPr>
          <w:b/>
        </w:rPr>
      </w:pPr>
      <w:r w:rsidRPr="007A4070">
        <w:rPr>
          <w:b/>
        </w:rPr>
        <w:t>«Согласовано»</w:t>
      </w:r>
    </w:p>
    <w:tbl>
      <w:tblPr>
        <w:tblW w:w="7026" w:type="dxa"/>
        <w:tblLook w:val="00A0" w:firstRow="1" w:lastRow="0" w:firstColumn="1" w:lastColumn="0" w:noHBand="0" w:noVBand="0"/>
      </w:tblPr>
      <w:tblGrid>
        <w:gridCol w:w="4361"/>
        <w:gridCol w:w="2665"/>
      </w:tblGrid>
      <w:tr w:rsidR="002B5122" w:rsidRPr="007A4070" w:rsidTr="002D6940">
        <w:tc>
          <w:tcPr>
            <w:tcW w:w="4361" w:type="dxa"/>
          </w:tcPr>
          <w:p w:rsidR="002B5122" w:rsidRPr="007A4070" w:rsidRDefault="002B5122" w:rsidP="002D6940">
            <w:pPr>
              <w:pStyle w:val="ChapterSubtitle"/>
              <w:spacing w:before="12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A4070">
              <w:rPr>
                <w:rFonts w:ascii="Times New Roman" w:hAnsi="Times New Roman"/>
                <w:sz w:val="28"/>
                <w:szCs w:val="28"/>
              </w:rPr>
              <w:t>Глава  администрации</w:t>
            </w:r>
            <w:proofErr w:type="gramEnd"/>
            <w:r w:rsidRPr="007A40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B5122" w:rsidRPr="007A4070" w:rsidRDefault="002B5122" w:rsidP="002D6940">
            <w:pPr>
              <w:pStyle w:val="ChapterSubtitle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A4070">
              <w:rPr>
                <w:rFonts w:ascii="Times New Roman" w:hAnsi="Times New Roman"/>
                <w:sz w:val="28"/>
                <w:szCs w:val="28"/>
              </w:rPr>
              <w:t>города Армянск Республики Крым</w:t>
            </w:r>
          </w:p>
          <w:p w:rsidR="002B5122" w:rsidRPr="007A4070" w:rsidRDefault="002B5122" w:rsidP="002D6940">
            <w:pPr>
              <w:pStyle w:val="ChapterSubtitle"/>
              <w:spacing w:before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4070">
              <w:rPr>
                <w:rFonts w:ascii="Times New Roman" w:hAnsi="Times New Roman"/>
                <w:sz w:val="28"/>
                <w:szCs w:val="28"/>
              </w:rPr>
              <w:t>Телиженко</w:t>
            </w:r>
            <w:proofErr w:type="spellEnd"/>
            <w:r w:rsidRPr="007A4070">
              <w:rPr>
                <w:rFonts w:ascii="Times New Roman" w:hAnsi="Times New Roman"/>
                <w:sz w:val="28"/>
                <w:szCs w:val="28"/>
              </w:rPr>
              <w:t xml:space="preserve"> В. А.</w:t>
            </w:r>
          </w:p>
          <w:p w:rsidR="002B5122" w:rsidRPr="007A4070" w:rsidRDefault="002B5122" w:rsidP="002D6940">
            <w:pPr>
              <w:pStyle w:val="ChapterSubtitle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A4070">
              <w:rPr>
                <w:rFonts w:ascii="Times New Roman" w:hAnsi="Times New Roman"/>
                <w:sz w:val="28"/>
                <w:szCs w:val="28"/>
              </w:rPr>
              <w:t>«___»_____________2016 г.</w:t>
            </w:r>
          </w:p>
          <w:p w:rsidR="002B5122" w:rsidRPr="007A4070" w:rsidRDefault="002B5122" w:rsidP="002D6940">
            <w:pPr>
              <w:pStyle w:val="ChapterSubtitle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2B5122" w:rsidRPr="007A4070" w:rsidRDefault="002B5122" w:rsidP="002D6940">
            <w:pPr>
              <w:pStyle w:val="ChapterSubtitle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4FC0" w:rsidRPr="00004348" w:rsidRDefault="000A4FC0" w:rsidP="000A4FC0"/>
    <w:tbl>
      <w:tblPr>
        <w:tblW w:w="9639" w:type="dxa"/>
        <w:tblInd w:w="-5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6237"/>
      </w:tblGrid>
      <w:tr w:rsidR="000A4FC0" w:rsidRPr="00004348" w:rsidTr="00290E70">
        <w:trPr>
          <w:cantSplit/>
          <w:trHeight w:val="2889"/>
        </w:trPr>
        <w:tc>
          <w:tcPr>
            <w:tcW w:w="3402" w:type="dxa"/>
          </w:tcPr>
          <w:p w:rsidR="000A4FC0" w:rsidRPr="00004348" w:rsidRDefault="002B5122" w:rsidP="0024062B">
            <w:pPr>
              <w:spacing w:after="120"/>
              <w:ind w:left="397" w:right="-28"/>
            </w:pPr>
            <w:r>
              <w:rPr>
                <w:lang w:eastAsia="ru-RU"/>
              </w:rPr>
              <w:drawing>
                <wp:inline distT="0" distB="0" distL="0" distR="0" wp14:anchorId="0507B138" wp14:editId="1326674C">
                  <wp:extent cx="1769110" cy="1911985"/>
                  <wp:effectExtent l="19050" t="0" r="2540" b="0"/>
                  <wp:docPr id="1" name="Рисунок 1" descr="герб Армян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Армянс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110" cy="1911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C27805" w:rsidRPr="00004348" w:rsidRDefault="00C27805" w:rsidP="00C27805">
            <w:pPr>
              <w:pStyle w:val="ChapterSubtitle"/>
              <w:spacing w:line="360" w:lineRule="auto"/>
              <w:jc w:val="center"/>
              <w:rPr>
                <w:rFonts w:ascii="Times New Roman" w:hAnsi="Times New Roman"/>
                <w:spacing w:val="0"/>
                <w:sz w:val="36"/>
                <w:szCs w:val="36"/>
              </w:rPr>
            </w:pPr>
            <w:r w:rsidRPr="00004348">
              <w:rPr>
                <w:rFonts w:ascii="Times New Roman" w:hAnsi="Times New Roman"/>
                <w:spacing w:val="0"/>
                <w:sz w:val="36"/>
                <w:szCs w:val="36"/>
              </w:rPr>
              <w:t xml:space="preserve">Схема теплоснабжения </w:t>
            </w:r>
          </w:p>
          <w:p w:rsidR="00C27805" w:rsidRPr="00004348" w:rsidRDefault="002B5122" w:rsidP="00C27805">
            <w:pPr>
              <w:pStyle w:val="ChapterSubtitle"/>
              <w:spacing w:line="360" w:lineRule="auto"/>
              <w:jc w:val="center"/>
              <w:rPr>
                <w:rFonts w:ascii="Times New Roman" w:hAnsi="Times New Roman"/>
                <w:spacing w:val="0"/>
                <w:sz w:val="36"/>
                <w:szCs w:val="36"/>
              </w:rPr>
            </w:pPr>
            <w:r>
              <w:rPr>
                <w:rFonts w:ascii="Times New Roman" w:hAnsi="Times New Roman"/>
                <w:spacing w:val="0"/>
                <w:sz w:val="36"/>
                <w:szCs w:val="36"/>
              </w:rPr>
              <w:t xml:space="preserve">Городского округа </w:t>
            </w:r>
            <w:proofErr w:type="gramStart"/>
            <w:r>
              <w:rPr>
                <w:rFonts w:ascii="Times New Roman" w:hAnsi="Times New Roman"/>
                <w:spacing w:val="0"/>
                <w:sz w:val="36"/>
                <w:szCs w:val="36"/>
              </w:rPr>
              <w:t>Армянск</w:t>
            </w:r>
            <w:r w:rsidR="00C27805" w:rsidRPr="00004348">
              <w:rPr>
                <w:rFonts w:ascii="Times New Roman" w:hAnsi="Times New Roman"/>
                <w:spacing w:val="0"/>
                <w:sz w:val="36"/>
                <w:szCs w:val="36"/>
              </w:rPr>
              <w:t xml:space="preserve">  Республики</w:t>
            </w:r>
            <w:proofErr w:type="gramEnd"/>
            <w:r w:rsidR="00C27805" w:rsidRPr="00004348">
              <w:rPr>
                <w:rFonts w:ascii="Times New Roman" w:hAnsi="Times New Roman"/>
                <w:spacing w:val="0"/>
                <w:sz w:val="36"/>
                <w:szCs w:val="36"/>
              </w:rPr>
              <w:t xml:space="preserve"> Крым</w:t>
            </w:r>
          </w:p>
          <w:p w:rsidR="000A4FC0" w:rsidRPr="00004348" w:rsidRDefault="00C27805" w:rsidP="00C27805">
            <w:pPr>
              <w:pStyle w:val="ChapterSubtitle"/>
              <w:spacing w:line="360" w:lineRule="auto"/>
              <w:jc w:val="center"/>
              <w:rPr>
                <w:rFonts w:ascii="Times New Roman" w:hAnsi="Times New Roman"/>
                <w:spacing w:val="0"/>
                <w:sz w:val="36"/>
                <w:szCs w:val="36"/>
              </w:rPr>
            </w:pPr>
            <w:r w:rsidRPr="00004348">
              <w:rPr>
                <w:rFonts w:ascii="Times New Roman" w:hAnsi="Times New Roman"/>
                <w:spacing w:val="0"/>
                <w:sz w:val="36"/>
                <w:szCs w:val="36"/>
              </w:rPr>
              <w:t xml:space="preserve">на 2016-2031 </w:t>
            </w:r>
            <w:proofErr w:type="spellStart"/>
            <w:r w:rsidRPr="00004348">
              <w:rPr>
                <w:rFonts w:ascii="Times New Roman" w:hAnsi="Times New Roman"/>
                <w:spacing w:val="0"/>
                <w:sz w:val="36"/>
                <w:szCs w:val="36"/>
              </w:rPr>
              <w:t>г.г</w:t>
            </w:r>
            <w:proofErr w:type="spellEnd"/>
            <w:r w:rsidRPr="00004348">
              <w:rPr>
                <w:rFonts w:ascii="Times New Roman" w:hAnsi="Times New Roman"/>
                <w:spacing w:val="0"/>
                <w:sz w:val="36"/>
                <w:szCs w:val="36"/>
              </w:rPr>
              <w:t>.</w:t>
            </w:r>
          </w:p>
          <w:p w:rsidR="000A4FC0" w:rsidRPr="00004348" w:rsidRDefault="000A4FC0" w:rsidP="00B7355D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004348">
              <w:rPr>
                <w:rFonts w:ascii="Times New Roman" w:hAnsi="Times New Roman"/>
                <w:sz w:val="28"/>
              </w:rPr>
              <w:t>Обосновывающие материалы</w:t>
            </w:r>
          </w:p>
          <w:p w:rsidR="000A4FC0" w:rsidRPr="00004348" w:rsidRDefault="000A4FC0" w:rsidP="00B7355D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A4FC0" w:rsidRPr="00004348" w:rsidRDefault="00C62C63" w:rsidP="00B7355D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9</w:t>
            </w:r>
          </w:p>
          <w:p w:rsidR="000829D7" w:rsidRPr="00004348" w:rsidRDefault="000829D7" w:rsidP="000829D7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noProof w:val="0"/>
              </w:rPr>
            </w:pPr>
          </w:p>
          <w:p w:rsidR="00290E70" w:rsidRDefault="00C62C63" w:rsidP="000829D7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Оценка надежности теплоснабжения</w:t>
            </w:r>
          </w:p>
          <w:p w:rsidR="00C62C63" w:rsidRPr="00004348" w:rsidRDefault="00C62C63" w:rsidP="000829D7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A4FC0" w:rsidRPr="00004348" w:rsidRDefault="000829D7" w:rsidP="000829D7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04348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</w:t>
            </w:r>
            <w:r w:rsidR="00C62C63">
              <w:rPr>
                <w:rFonts w:ascii="Times New Roman" w:hAnsi="Times New Roman"/>
                <w:spacing w:val="0"/>
                <w:sz w:val="28"/>
                <w:szCs w:val="28"/>
              </w:rPr>
              <w:t>011.СТС.016.010.009</w:t>
            </w:r>
            <w:r w:rsidR="000A4FC0" w:rsidRPr="00004348">
              <w:rPr>
                <w:rFonts w:ascii="Times New Roman" w:hAnsi="Times New Roman"/>
                <w:spacing w:val="0"/>
                <w:sz w:val="28"/>
                <w:szCs w:val="28"/>
              </w:rPr>
              <w:t>.000</w:t>
            </w:r>
          </w:p>
          <w:p w:rsidR="000A4FC0" w:rsidRPr="00004348" w:rsidRDefault="000A4FC0" w:rsidP="00B7355D">
            <w:pPr>
              <w:pStyle w:val="ChapterSubtitle"/>
              <w:jc w:val="center"/>
              <w:rPr>
                <w:rFonts w:ascii="Times New Roman" w:hAnsi="Times New Roman"/>
                <w:b w:val="0"/>
                <w:bCs w:val="0"/>
                <w:sz w:val="28"/>
              </w:rPr>
            </w:pPr>
          </w:p>
        </w:tc>
      </w:tr>
    </w:tbl>
    <w:tbl>
      <w:tblPr>
        <w:tblStyle w:val="af6"/>
        <w:tblW w:w="393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225"/>
      </w:tblGrid>
      <w:tr w:rsidR="000A4FC0" w:rsidRPr="00004348" w:rsidTr="00B7355D">
        <w:trPr>
          <w:jc w:val="right"/>
        </w:trPr>
        <w:tc>
          <w:tcPr>
            <w:tcW w:w="708" w:type="dxa"/>
          </w:tcPr>
          <w:p w:rsidR="000A4FC0" w:rsidRPr="00004348" w:rsidRDefault="000A4FC0" w:rsidP="00B7355D">
            <w:pPr>
              <w:pStyle w:val="ChapterSubtitle"/>
              <w:spacing w:before="12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25" w:type="dxa"/>
          </w:tcPr>
          <w:p w:rsidR="000A4FC0" w:rsidRPr="00004348" w:rsidRDefault="000A4FC0" w:rsidP="00B7355D">
            <w:pPr>
              <w:pStyle w:val="ChapterSubtitle"/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004348">
              <w:rPr>
                <w:rFonts w:ascii="Times New Roman" w:hAnsi="Times New Roman"/>
                <w:sz w:val="26"/>
                <w:szCs w:val="26"/>
              </w:rPr>
              <w:t>Разработчик</w:t>
            </w:r>
          </w:p>
          <w:p w:rsidR="000A4FC0" w:rsidRPr="00004348" w:rsidRDefault="000A4FC0" w:rsidP="00B7355D">
            <w:pPr>
              <w:pStyle w:val="ChapterSubtitle"/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004348">
              <w:rPr>
                <w:rFonts w:ascii="Times New Roman" w:hAnsi="Times New Roman"/>
                <w:sz w:val="26"/>
                <w:szCs w:val="26"/>
              </w:rPr>
              <w:t>НП «</w:t>
            </w:r>
            <w:proofErr w:type="spellStart"/>
            <w:r w:rsidRPr="00004348">
              <w:rPr>
                <w:rFonts w:ascii="Times New Roman" w:hAnsi="Times New Roman"/>
                <w:sz w:val="26"/>
                <w:szCs w:val="26"/>
              </w:rPr>
              <w:t>Энергоэффективный</w:t>
            </w:r>
            <w:proofErr w:type="spellEnd"/>
            <w:r w:rsidRPr="00004348">
              <w:rPr>
                <w:rFonts w:ascii="Times New Roman" w:hAnsi="Times New Roman"/>
                <w:sz w:val="26"/>
                <w:szCs w:val="26"/>
              </w:rPr>
              <w:t xml:space="preserve"> город»</w:t>
            </w:r>
          </w:p>
          <w:p w:rsidR="000A4FC0" w:rsidRPr="00004348" w:rsidRDefault="000A4FC0" w:rsidP="00B7355D">
            <w:pPr>
              <w:pStyle w:val="ChapterSubtitle"/>
              <w:spacing w:before="120"/>
              <w:ind w:left="-534"/>
              <w:rPr>
                <w:rFonts w:ascii="Times New Roman" w:hAnsi="Times New Roman"/>
                <w:sz w:val="26"/>
                <w:szCs w:val="26"/>
              </w:rPr>
            </w:pPr>
          </w:p>
          <w:p w:rsidR="000A4FC0" w:rsidRPr="00004348" w:rsidRDefault="000A4FC0" w:rsidP="00B7355D">
            <w:pPr>
              <w:pStyle w:val="ChapterSubtitle"/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004348">
              <w:rPr>
                <w:rFonts w:ascii="Times New Roman" w:hAnsi="Times New Roman"/>
                <w:sz w:val="26"/>
                <w:szCs w:val="26"/>
              </w:rPr>
              <w:t>Исполнительный директор</w:t>
            </w:r>
          </w:p>
          <w:p w:rsidR="000A4FC0" w:rsidRPr="00004348" w:rsidRDefault="000A4FC0" w:rsidP="00B7355D">
            <w:pPr>
              <w:pStyle w:val="ChapterSubtitle"/>
              <w:spacing w:before="1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348">
              <w:rPr>
                <w:rFonts w:ascii="Times New Roman" w:hAnsi="Times New Roman"/>
                <w:sz w:val="26"/>
                <w:szCs w:val="26"/>
              </w:rPr>
              <w:t>Силинский</w:t>
            </w:r>
            <w:proofErr w:type="spellEnd"/>
            <w:r w:rsidRPr="00004348">
              <w:rPr>
                <w:rFonts w:ascii="Times New Roman" w:hAnsi="Times New Roman"/>
                <w:sz w:val="26"/>
                <w:szCs w:val="26"/>
              </w:rPr>
              <w:t xml:space="preserve"> В. П.</w:t>
            </w:r>
          </w:p>
          <w:p w:rsidR="000A4FC0" w:rsidRPr="00004348" w:rsidRDefault="000A4FC0" w:rsidP="00B7355D">
            <w:pPr>
              <w:pStyle w:val="ChapterSubtitle"/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004348">
              <w:rPr>
                <w:rFonts w:ascii="Times New Roman" w:hAnsi="Times New Roman"/>
                <w:sz w:val="26"/>
                <w:szCs w:val="26"/>
              </w:rPr>
              <w:t>«___»_____________2016 г.</w:t>
            </w:r>
          </w:p>
        </w:tc>
      </w:tr>
    </w:tbl>
    <w:p w:rsidR="006D47CA" w:rsidRPr="00004348" w:rsidRDefault="000A4FC0" w:rsidP="00513DD0">
      <w:pPr>
        <w:sectPr w:rsidR="006D47CA" w:rsidRPr="00004348" w:rsidSect="00513DD0">
          <w:headerReference w:type="default" r:id="rId9"/>
          <w:footerReference w:type="default" r:id="rId10"/>
          <w:footerReference w:type="first" r:id="rId11"/>
          <w:pgSz w:w="11909" w:h="16834" w:code="9"/>
          <w:pgMar w:top="1134" w:right="851" w:bottom="1134" w:left="1134" w:header="0" w:footer="425" w:gutter="0"/>
          <w:cols w:space="720"/>
          <w:titlePg/>
          <w:docGrid w:linePitch="326"/>
        </w:sectPr>
      </w:pPr>
      <w:r w:rsidRPr="00004348">
        <w:t xml:space="preserve">   </w:t>
      </w:r>
    </w:p>
    <w:p w:rsidR="00F748BE" w:rsidRPr="00004348" w:rsidRDefault="00F748BE" w:rsidP="00F748BE">
      <w:pPr>
        <w:spacing w:before="240" w:line="360" w:lineRule="auto"/>
        <w:jc w:val="center"/>
        <w:rPr>
          <w:b/>
          <w:caps/>
        </w:rPr>
      </w:pPr>
      <w:bookmarkStart w:id="0" w:name="_Toc333913957"/>
      <w:r w:rsidRPr="00004348">
        <w:rPr>
          <w:b/>
          <w:caps/>
        </w:rPr>
        <w:lastRenderedPageBreak/>
        <w:t>Состав работы</w:t>
      </w:r>
      <w:bookmarkEnd w:id="0"/>
    </w:p>
    <w:p w:rsidR="005A0AC7" w:rsidRDefault="005A0AC7" w:rsidP="005A0AC7"/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7"/>
        <w:gridCol w:w="3211"/>
      </w:tblGrid>
      <w:tr w:rsidR="007763D6" w:rsidRPr="00391175" w:rsidTr="00162537">
        <w:trPr>
          <w:trHeight w:val="567"/>
          <w:tblHeader/>
        </w:trPr>
        <w:tc>
          <w:tcPr>
            <w:tcW w:w="3479" w:type="pct"/>
            <w:shd w:val="clear" w:color="auto" w:fill="D9D9D9"/>
            <w:vAlign w:val="center"/>
          </w:tcPr>
          <w:p w:rsidR="007763D6" w:rsidRPr="00391175" w:rsidRDefault="007763D6" w:rsidP="00162537">
            <w:pPr>
              <w:spacing w:before="120" w:after="120"/>
              <w:jc w:val="center"/>
              <w:rPr>
                <w:rFonts w:eastAsia="Microsoft YaHei"/>
                <w:b/>
                <w:color w:val="auto"/>
                <w:szCs w:val="24"/>
              </w:rPr>
            </w:pPr>
            <w:r w:rsidRPr="00391175">
              <w:rPr>
                <w:rFonts w:eastAsia="Microsoft YaHei"/>
                <w:b/>
                <w:color w:val="auto"/>
                <w:szCs w:val="24"/>
              </w:rPr>
              <w:t>Наименование документа</w:t>
            </w:r>
          </w:p>
        </w:tc>
        <w:tc>
          <w:tcPr>
            <w:tcW w:w="1521" w:type="pct"/>
            <w:shd w:val="clear" w:color="auto" w:fill="D9D9D9"/>
            <w:vAlign w:val="center"/>
          </w:tcPr>
          <w:p w:rsidR="007763D6" w:rsidRPr="00391175" w:rsidRDefault="007763D6" w:rsidP="00162537">
            <w:pPr>
              <w:spacing w:before="120" w:after="120"/>
              <w:jc w:val="center"/>
              <w:rPr>
                <w:rFonts w:eastAsia="Microsoft YaHei"/>
                <w:b/>
                <w:color w:val="auto"/>
                <w:szCs w:val="24"/>
              </w:rPr>
            </w:pPr>
            <w:r w:rsidRPr="00391175">
              <w:rPr>
                <w:rFonts w:eastAsia="Microsoft YaHei"/>
                <w:b/>
                <w:color w:val="auto"/>
                <w:szCs w:val="24"/>
              </w:rPr>
              <w:t>Шифр</w:t>
            </w:r>
          </w:p>
        </w:tc>
      </w:tr>
      <w:tr w:rsidR="007763D6" w:rsidRPr="00391175" w:rsidTr="00162537">
        <w:trPr>
          <w:trHeight w:val="567"/>
        </w:trPr>
        <w:tc>
          <w:tcPr>
            <w:tcW w:w="3479" w:type="pct"/>
          </w:tcPr>
          <w:p w:rsidR="007763D6" w:rsidRPr="00391175" w:rsidRDefault="007763D6" w:rsidP="00162537">
            <w:pPr>
              <w:spacing w:before="120" w:after="120"/>
              <w:rPr>
                <w:rFonts w:eastAsia="Microsoft YaHei"/>
                <w:color w:val="auto"/>
                <w:szCs w:val="24"/>
              </w:rPr>
            </w:pPr>
            <w:r w:rsidRPr="00391175">
              <w:rPr>
                <w:rFonts w:eastAsia="Microsoft YaHei"/>
                <w:color w:val="auto"/>
                <w:szCs w:val="24"/>
              </w:rPr>
              <w:t xml:space="preserve">Схема теплоснабжения </w:t>
            </w:r>
            <w:r>
              <w:rPr>
                <w:rFonts w:eastAsia="Microsoft YaHei"/>
                <w:color w:val="auto"/>
                <w:szCs w:val="24"/>
              </w:rPr>
              <w:t>городского округа Армянск</w:t>
            </w:r>
            <w:r w:rsidRPr="00391175">
              <w:rPr>
                <w:rFonts w:eastAsia="Microsoft YaHei"/>
                <w:color w:val="auto"/>
                <w:szCs w:val="24"/>
              </w:rPr>
              <w:t xml:space="preserve"> Республики Крым на 2016-2031 г.г.</w:t>
            </w:r>
          </w:p>
        </w:tc>
        <w:tc>
          <w:tcPr>
            <w:tcW w:w="1521" w:type="pct"/>
            <w:vAlign w:val="center"/>
          </w:tcPr>
          <w:p w:rsidR="007763D6" w:rsidRPr="00391175" w:rsidRDefault="007763D6" w:rsidP="00162537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b w:val="0"/>
                <w:spacing w:val="0"/>
              </w:rPr>
            </w:pPr>
            <w:r>
              <w:rPr>
                <w:rFonts w:ascii="Times New Roman" w:hAnsi="Times New Roman"/>
                <w:b w:val="0"/>
                <w:spacing w:val="0"/>
                <w:sz w:val="26"/>
                <w:szCs w:val="26"/>
              </w:rPr>
              <w:t>011.СТС.016.001</w:t>
            </w:r>
            <w:r w:rsidRPr="00391175">
              <w:rPr>
                <w:rFonts w:ascii="Times New Roman" w:hAnsi="Times New Roman"/>
                <w:b w:val="0"/>
                <w:spacing w:val="0"/>
                <w:sz w:val="26"/>
                <w:szCs w:val="26"/>
              </w:rPr>
              <w:t>.000.000</w:t>
            </w:r>
          </w:p>
        </w:tc>
      </w:tr>
      <w:tr w:rsidR="007763D6" w:rsidRPr="00391175" w:rsidTr="00162537">
        <w:trPr>
          <w:trHeight w:val="567"/>
        </w:trPr>
        <w:tc>
          <w:tcPr>
            <w:tcW w:w="5000" w:type="pct"/>
            <w:gridSpan w:val="2"/>
          </w:tcPr>
          <w:p w:rsidR="007763D6" w:rsidRPr="00391175" w:rsidRDefault="007763D6" w:rsidP="00162537">
            <w:pPr>
              <w:spacing w:before="120" w:after="120"/>
              <w:ind w:firstLine="9"/>
              <w:jc w:val="center"/>
              <w:rPr>
                <w:rFonts w:eastAsia="Microsoft YaHei"/>
                <w:i/>
                <w:color w:val="auto"/>
                <w:szCs w:val="24"/>
              </w:rPr>
            </w:pPr>
            <w:r w:rsidRPr="00391175">
              <w:rPr>
                <w:rFonts w:eastAsia="Microsoft YaHei"/>
                <w:i/>
                <w:color w:val="auto"/>
                <w:szCs w:val="24"/>
              </w:rPr>
              <w:t xml:space="preserve">Обосновывающие материалы к схеме теплоснабжения </w:t>
            </w:r>
            <w:r>
              <w:rPr>
                <w:rFonts w:eastAsia="Microsoft YaHei"/>
                <w:i/>
                <w:color w:val="auto"/>
                <w:szCs w:val="24"/>
              </w:rPr>
              <w:t>городского округа Армянск</w:t>
            </w:r>
            <w:r w:rsidRPr="00391175">
              <w:rPr>
                <w:rFonts w:eastAsia="Microsoft YaHei"/>
                <w:i/>
                <w:color w:val="auto"/>
                <w:szCs w:val="24"/>
              </w:rPr>
              <w:t xml:space="preserve"> Республики Крым на 2016-2031 г.г.</w:t>
            </w:r>
          </w:p>
        </w:tc>
      </w:tr>
      <w:tr w:rsidR="007763D6" w:rsidRPr="00391175" w:rsidTr="00162537">
        <w:trPr>
          <w:trHeight w:val="567"/>
        </w:trPr>
        <w:tc>
          <w:tcPr>
            <w:tcW w:w="3479" w:type="pct"/>
          </w:tcPr>
          <w:p w:rsidR="007763D6" w:rsidRPr="00391175" w:rsidRDefault="007763D6" w:rsidP="00162537">
            <w:pPr>
              <w:tabs>
                <w:tab w:val="left" w:pos="6315"/>
              </w:tabs>
              <w:jc w:val="both"/>
              <w:rPr>
                <w:color w:val="auto"/>
              </w:rPr>
            </w:pPr>
            <w:r w:rsidRPr="00391175">
              <w:rPr>
                <w:color w:val="auto"/>
              </w:rPr>
              <w:t>Глава 1</w:t>
            </w:r>
          </w:p>
          <w:p w:rsidR="007763D6" w:rsidRPr="00391175" w:rsidRDefault="007763D6" w:rsidP="00162537">
            <w:pPr>
              <w:tabs>
                <w:tab w:val="left" w:pos="6315"/>
              </w:tabs>
              <w:jc w:val="both"/>
              <w:rPr>
                <w:color w:val="auto"/>
              </w:rPr>
            </w:pPr>
            <w:r w:rsidRPr="00391175">
              <w:rPr>
                <w:color w:val="auto"/>
              </w:rPr>
              <w:t>Существующее положение в сфере производства, передачи и потребления тепловой энергии для целей теплоснабжения</w:t>
            </w:r>
          </w:p>
        </w:tc>
        <w:tc>
          <w:tcPr>
            <w:tcW w:w="1521" w:type="pct"/>
            <w:vAlign w:val="center"/>
          </w:tcPr>
          <w:p w:rsidR="007763D6" w:rsidRPr="00391175" w:rsidRDefault="007763D6" w:rsidP="00162537">
            <w:pPr>
              <w:spacing w:before="120" w:after="120"/>
              <w:ind w:firstLine="9"/>
              <w:jc w:val="center"/>
              <w:rPr>
                <w:rFonts w:eastAsia="Microsoft YaHei"/>
                <w:color w:val="auto"/>
                <w:szCs w:val="24"/>
              </w:rPr>
            </w:pPr>
            <w:r>
              <w:rPr>
                <w:color w:val="auto"/>
                <w:sz w:val="26"/>
                <w:szCs w:val="26"/>
              </w:rPr>
              <w:t>011.СТС.016.002</w:t>
            </w:r>
            <w:r w:rsidRPr="00391175">
              <w:rPr>
                <w:color w:val="auto"/>
                <w:sz w:val="26"/>
                <w:szCs w:val="26"/>
              </w:rPr>
              <w:t>.001.000</w:t>
            </w:r>
          </w:p>
        </w:tc>
      </w:tr>
      <w:tr w:rsidR="007763D6" w:rsidRPr="00391175" w:rsidTr="00162537">
        <w:trPr>
          <w:trHeight w:val="567"/>
        </w:trPr>
        <w:tc>
          <w:tcPr>
            <w:tcW w:w="3479" w:type="pct"/>
          </w:tcPr>
          <w:p w:rsidR="007763D6" w:rsidRPr="00391175" w:rsidRDefault="007763D6" w:rsidP="00162537">
            <w:pPr>
              <w:tabs>
                <w:tab w:val="left" w:pos="6315"/>
              </w:tabs>
              <w:jc w:val="both"/>
              <w:rPr>
                <w:color w:val="auto"/>
              </w:rPr>
            </w:pPr>
            <w:r w:rsidRPr="00391175">
              <w:rPr>
                <w:color w:val="auto"/>
              </w:rPr>
              <w:t>Глава 2</w:t>
            </w:r>
          </w:p>
          <w:p w:rsidR="007763D6" w:rsidRPr="00391175" w:rsidRDefault="007763D6" w:rsidP="00162537">
            <w:pPr>
              <w:tabs>
                <w:tab w:val="left" w:pos="6315"/>
              </w:tabs>
              <w:jc w:val="both"/>
              <w:rPr>
                <w:color w:val="auto"/>
              </w:rPr>
            </w:pPr>
            <w:r w:rsidRPr="00391175">
              <w:rPr>
                <w:color w:val="auto"/>
              </w:rPr>
              <w:t>Перспективное потребление тепловой энергии на цели теплоснабжения</w:t>
            </w:r>
          </w:p>
        </w:tc>
        <w:tc>
          <w:tcPr>
            <w:tcW w:w="1521" w:type="pct"/>
            <w:vAlign w:val="center"/>
          </w:tcPr>
          <w:p w:rsidR="007763D6" w:rsidRPr="00391175" w:rsidRDefault="007763D6" w:rsidP="00162537">
            <w:pPr>
              <w:spacing w:before="120" w:after="120"/>
              <w:ind w:firstLine="9"/>
              <w:jc w:val="center"/>
              <w:rPr>
                <w:rFonts w:eastAsia="Microsoft YaHei"/>
                <w:color w:val="auto"/>
                <w:szCs w:val="24"/>
              </w:rPr>
            </w:pPr>
            <w:r>
              <w:rPr>
                <w:color w:val="auto"/>
                <w:sz w:val="26"/>
                <w:szCs w:val="26"/>
              </w:rPr>
              <w:t>011.СТС.016.003</w:t>
            </w:r>
            <w:r w:rsidRPr="00391175">
              <w:rPr>
                <w:color w:val="auto"/>
                <w:sz w:val="26"/>
                <w:szCs w:val="26"/>
              </w:rPr>
              <w:t>.002.000</w:t>
            </w:r>
          </w:p>
        </w:tc>
      </w:tr>
      <w:tr w:rsidR="007763D6" w:rsidRPr="00391175" w:rsidTr="00162537">
        <w:trPr>
          <w:trHeight w:val="567"/>
        </w:trPr>
        <w:tc>
          <w:tcPr>
            <w:tcW w:w="3479" w:type="pct"/>
          </w:tcPr>
          <w:p w:rsidR="007763D6" w:rsidRPr="00391175" w:rsidRDefault="007763D6" w:rsidP="00162537">
            <w:pPr>
              <w:tabs>
                <w:tab w:val="left" w:pos="631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Глава 3 Электронная модель системы теплоснабжения городского округа Армянск</w:t>
            </w:r>
          </w:p>
        </w:tc>
        <w:tc>
          <w:tcPr>
            <w:tcW w:w="1521" w:type="pct"/>
            <w:vAlign w:val="center"/>
          </w:tcPr>
          <w:p w:rsidR="007763D6" w:rsidRDefault="007763D6" w:rsidP="00162537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0</w:t>
            </w:r>
            <w:r>
              <w:rPr>
                <w:color w:val="auto"/>
                <w:sz w:val="26"/>
                <w:szCs w:val="26"/>
              </w:rPr>
              <w:t>4.003</w:t>
            </w:r>
            <w:r w:rsidRPr="00391175">
              <w:rPr>
                <w:color w:val="auto"/>
                <w:sz w:val="26"/>
                <w:szCs w:val="26"/>
              </w:rPr>
              <w:t>.000</w:t>
            </w:r>
          </w:p>
        </w:tc>
      </w:tr>
      <w:tr w:rsidR="007763D6" w:rsidRPr="00391175" w:rsidTr="00162537">
        <w:trPr>
          <w:trHeight w:val="567"/>
        </w:trPr>
        <w:tc>
          <w:tcPr>
            <w:tcW w:w="3479" w:type="pct"/>
          </w:tcPr>
          <w:p w:rsidR="007763D6" w:rsidRDefault="007763D6" w:rsidP="00162537">
            <w:pPr>
              <w:tabs>
                <w:tab w:val="left" w:pos="631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Приложение 1. База данных по источникам теплоснабжения городского округа Армянск </w:t>
            </w:r>
          </w:p>
        </w:tc>
        <w:tc>
          <w:tcPr>
            <w:tcW w:w="1521" w:type="pct"/>
            <w:vAlign w:val="center"/>
          </w:tcPr>
          <w:p w:rsidR="007763D6" w:rsidRDefault="007763D6" w:rsidP="00162537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0</w:t>
            </w:r>
            <w:r>
              <w:rPr>
                <w:color w:val="auto"/>
                <w:sz w:val="26"/>
                <w:szCs w:val="26"/>
              </w:rPr>
              <w:t>4.003</w:t>
            </w:r>
            <w:r w:rsidRPr="00391175">
              <w:rPr>
                <w:color w:val="auto"/>
                <w:sz w:val="26"/>
                <w:szCs w:val="26"/>
              </w:rPr>
              <w:t>.00</w:t>
            </w:r>
            <w:r>
              <w:rPr>
                <w:color w:val="auto"/>
                <w:sz w:val="26"/>
                <w:szCs w:val="26"/>
              </w:rPr>
              <w:t>1</w:t>
            </w:r>
          </w:p>
        </w:tc>
      </w:tr>
      <w:tr w:rsidR="007763D6" w:rsidRPr="00391175" w:rsidTr="00162537">
        <w:trPr>
          <w:trHeight w:val="567"/>
        </w:trPr>
        <w:tc>
          <w:tcPr>
            <w:tcW w:w="3479" w:type="pct"/>
          </w:tcPr>
          <w:p w:rsidR="007763D6" w:rsidRDefault="007763D6" w:rsidP="00162537">
            <w:pPr>
              <w:tabs>
                <w:tab w:val="left" w:pos="631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Приложение 2. База данных по тепловым сетям </w:t>
            </w:r>
          </w:p>
        </w:tc>
        <w:tc>
          <w:tcPr>
            <w:tcW w:w="1521" w:type="pct"/>
            <w:vAlign w:val="center"/>
          </w:tcPr>
          <w:p w:rsidR="007763D6" w:rsidRDefault="007763D6" w:rsidP="00162537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0</w:t>
            </w:r>
            <w:r>
              <w:rPr>
                <w:color w:val="auto"/>
                <w:sz w:val="26"/>
                <w:szCs w:val="26"/>
              </w:rPr>
              <w:t>4.003</w:t>
            </w:r>
            <w:r w:rsidRPr="00391175">
              <w:rPr>
                <w:color w:val="auto"/>
                <w:sz w:val="26"/>
                <w:szCs w:val="26"/>
              </w:rPr>
              <w:t>.00</w:t>
            </w:r>
            <w:r>
              <w:rPr>
                <w:color w:val="auto"/>
                <w:sz w:val="26"/>
                <w:szCs w:val="26"/>
              </w:rPr>
              <w:t>2</w:t>
            </w:r>
          </w:p>
        </w:tc>
      </w:tr>
      <w:tr w:rsidR="007763D6" w:rsidRPr="00391175" w:rsidTr="00162537">
        <w:trPr>
          <w:trHeight w:val="567"/>
        </w:trPr>
        <w:tc>
          <w:tcPr>
            <w:tcW w:w="3479" w:type="pct"/>
          </w:tcPr>
          <w:p w:rsidR="007763D6" w:rsidRDefault="007763D6" w:rsidP="00162537">
            <w:pPr>
              <w:tabs>
                <w:tab w:val="left" w:pos="631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Приложение 3.База данных по потребителям централизованного теплоснабжения городского округа Армянск</w:t>
            </w:r>
          </w:p>
        </w:tc>
        <w:tc>
          <w:tcPr>
            <w:tcW w:w="1521" w:type="pct"/>
            <w:vAlign w:val="center"/>
          </w:tcPr>
          <w:p w:rsidR="007763D6" w:rsidRDefault="007763D6" w:rsidP="00162537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0</w:t>
            </w:r>
            <w:r>
              <w:rPr>
                <w:color w:val="auto"/>
                <w:sz w:val="26"/>
                <w:szCs w:val="26"/>
              </w:rPr>
              <w:t>4.003</w:t>
            </w:r>
            <w:r w:rsidRPr="00391175">
              <w:rPr>
                <w:color w:val="auto"/>
                <w:sz w:val="26"/>
                <w:szCs w:val="26"/>
              </w:rPr>
              <w:t>.00</w:t>
            </w:r>
            <w:r>
              <w:rPr>
                <w:color w:val="auto"/>
                <w:sz w:val="26"/>
                <w:szCs w:val="26"/>
              </w:rPr>
              <w:t>3</w:t>
            </w:r>
          </w:p>
        </w:tc>
      </w:tr>
      <w:tr w:rsidR="007763D6" w:rsidRPr="00391175" w:rsidTr="00162537">
        <w:trPr>
          <w:trHeight w:val="567"/>
        </w:trPr>
        <w:tc>
          <w:tcPr>
            <w:tcW w:w="3479" w:type="pct"/>
          </w:tcPr>
          <w:p w:rsidR="007763D6" w:rsidRDefault="007763D6" w:rsidP="00162537">
            <w:pPr>
              <w:tabs>
                <w:tab w:val="left" w:pos="631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Приложение 4.Существующие и перспективные схемы</w:t>
            </w:r>
          </w:p>
        </w:tc>
        <w:tc>
          <w:tcPr>
            <w:tcW w:w="1521" w:type="pct"/>
            <w:vAlign w:val="center"/>
          </w:tcPr>
          <w:p w:rsidR="007763D6" w:rsidRPr="00D93C67" w:rsidRDefault="007763D6" w:rsidP="00162537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0</w:t>
            </w:r>
            <w:r>
              <w:rPr>
                <w:color w:val="auto"/>
                <w:sz w:val="26"/>
                <w:szCs w:val="26"/>
              </w:rPr>
              <w:t>4.003</w:t>
            </w:r>
            <w:r w:rsidRPr="00391175">
              <w:rPr>
                <w:color w:val="auto"/>
                <w:sz w:val="26"/>
                <w:szCs w:val="26"/>
              </w:rPr>
              <w:t>.00</w:t>
            </w:r>
            <w:r>
              <w:rPr>
                <w:color w:val="auto"/>
                <w:sz w:val="26"/>
                <w:szCs w:val="26"/>
              </w:rPr>
              <w:t>4</w:t>
            </w:r>
          </w:p>
        </w:tc>
      </w:tr>
      <w:tr w:rsidR="007763D6" w:rsidRPr="00391175" w:rsidTr="00162537">
        <w:trPr>
          <w:trHeight w:val="567"/>
        </w:trPr>
        <w:tc>
          <w:tcPr>
            <w:tcW w:w="3479" w:type="pct"/>
          </w:tcPr>
          <w:p w:rsidR="007763D6" w:rsidRDefault="007763D6" w:rsidP="00162537">
            <w:pPr>
              <w:tabs>
                <w:tab w:val="left" w:pos="631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Приложение 5.Существующая и перспективная элекронная модель схемы теплоснабжения городского округа Армянск Республики Крым </w:t>
            </w:r>
          </w:p>
        </w:tc>
        <w:tc>
          <w:tcPr>
            <w:tcW w:w="1521" w:type="pct"/>
            <w:vAlign w:val="center"/>
          </w:tcPr>
          <w:p w:rsidR="007763D6" w:rsidRPr="00D93C67" w:rsidRDefault="007763D6" w:rsidP="00162537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0</w:t>
            </w:r>
            <w:r>
              <w:rPr>
                <w:color w:val="auto"/>
                <w:sz w:val="26"/>
                <w:szCs w:val="26"/>
              </w:rPr>
              <w:t>4.003</w:t>
            </w:r>
            <w:r w:rsidRPr="00391175">
              <w:rPr>
                <w:color w:val="auto"/>
                <w:sz w:val="26"/>
                <w:szCs w:val="26"/>
              </w:rPr>
              <w:t>.00</w:t>
            </w:r>
            <w:r>
              <w:rPr>
                <w:color w:val="auto"/>
                <w:sz w:val="26"/>
                <w:szCs w:val="26"/>
              </w:rPr>
              <w:t>5</w:t>
            </w:r>
          </w:p>
        </w:tc>
      </w:tr>
      <w:tr w:rsidR="007763D6" w:rsidRPr="00391175" w:rsidTr="00162537">
        <w:trPr>
          <w:trHeight w:val="567"/>
        </w:trPr>
        <w:tc>
          <w:tcPr>
            <w:tcW w:w="3479" w:type="pct"/>
          </w:tcPr>
          <w:p w:rsidR="007763D6" w:rsidRPr="00391175" w:rsidRDefault="007763D6" w:rsidP="00162537">
            <w:pPr>
              <w:tabs>
                <w:tab w:val="left" w:pos="631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Глава 4 </w:t>
            </w:r>
            <w:r w:rsidRPr="000829D7">
              <w:rPr>
                <w:noProof w:val="0"/>
              </w:rPr>
              <w:t>Перспективные балансы тепловой мощности источников тепловой энергии и тепловой нагрузки</w:t>
            </w:r>
          </w:p>
        </w:tc>
        <w:tc>
          <w:tcPr>
            <w:tcW w:w="1521" w:type="pct"/>
            <w:vAlign w:val="center"/>
          </w:tcPr>
          <w:p w:rsidR="007763D6" w:rsidRDefault="007763D6" w:rsidP="00162537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0</w:t>
            </w:r>
            <w:r>
              <w:rPr>
                <w:color w:val="auto"/>
                <w:sz w:val="26"/>
                <w:szCs w:val="26"/>
              </w:rPr>
              <w:t>5.004</w:t>
            </w:r>
            <w:r w:rsidRPr="00391175">
              <w:rPr>
                <w:color w:val="auto"/>
                <w:sz w:val="26"/>
                <w:szCs w:val="26"/>
              </w:rPr>
              <w:t>.000</w:t>
            </w:r>
          </w:p>
        </w:tc>
      </w:tr>
      <w:tr w:rsidR="007763D6" w:rsidRPr="00391175" w:rsidTr="00162537">
        <w:trPr>
          <w:trHeight w:val="567"/>
        </w:trPr>
        <w:tc>
          <w:tcPr>
            <w:tcW w:w="3479" w:type="pct"/>
          </w:tcPr>
          <w:p w:rsidR="007763D6" w:rsidRPr="00391175" w:rsidRDefault="007763D6" w:rsidP="00162537">
            <w:pPr>
              <w:tabs>
                <w:tab w:val="left" w:pos="6315"/>
              </w:tabs>
              <w:jc w:val="both"/>
              <w:rPr>
                <w:color w:val="auto"/>
              </w:rPr>
            </w:pPr>
            <w:r w:rsidRPr="004321D6">
              <w:rPr>
                <w:color w:val="auto"/>
              </w:rPr>
              <w:t>Глава 5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</w:t>
            </w:r>
          </w:p>
        </w:tc>
        <w:tc>
          <w:tcPr>
            <w:tcW w:w="1521" w:type="pct"/>
            <w:vAlign w:val="center"/>
          </w:tcPr>
          <w:p w:rsidR="007763D6" w:rsidRDefault="007763D6" w:rsidP="00162537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0</w:t>
            </w:r>
            <w:r>
              <w:rPr>
                <w:color w:val="auto"/>
                <w:sz w:val="26"/>
                <w:szCs w:val="26"/>
              </w:rPr>
              <w:t>6.005</w:t>
            </w:r>
            <w:r w:rsidRPr="00391175">
              <w:rPr>
                <w:color w:val="auto"/>
                <w:sz w:val="26"/>
                <w:szCs w:val="26"/>
              </w:rPr>
              <w:t>.000</w:t>
            </w:r>
          </w:p>
        </w:tc>
      </w:tr>
      <w:tr w:rsidR="007763D6" w:rsidRPr="00391175" w:rsidTr="00162537">
        <w:trPr>
          <w:trHeight w:val="567"/>
        </w:trPr>
        <w:tc>
          <w:tcPr>
            <w:tcW w:w="3479" w:type="pct"/>
          </w:tcPr>
          <w:p w:rsidR="007763D6" w:rsidRPr="000B294A" w:rsidRDefault="007763D6" w:rsidP="00162537">
            <w:r w:rsidRPr="000B294A">
              <w:t>Глава 6 Предложения по строительству, реконструкции и техническому перевооружению источников тепловой энергии</w:t>
            </w:r>
          </w:p>
        </w:tc>
        <w:tc>
          <w:tcPr>
            <w:tcW w:w="1521" w:type="pct"/>
          </w:tcPr>
          <w:p w:rsidR="007763D6" w:rsidRPr="000B294A" w:rsidRDefault="007763D6" w:rsidP="00162537">
            <w:r w:rsidRPr="000B294A">
              <w:t>011.СТС.016.007.006.000</w:t>
            </w:r>
          </w:p>
        </w:tc>
      </w:tr>
      <w:tr w:rsidR="007763D6" w:rsidRPr="00391175" w:rsidTr="00162537">
        <w:trPr>
          <w:trHeight w:val="567"/>
        </w:trPr>
        <w:tc>
          <w:tcPr>
            <w:tcW w:w="3479" w:type="pct"/>
          </w:tcPr>
          <w:p w:rsidR="007763D6" w:rsidRPr="000B294A" w:rsidRDefault="007763D6" w:rsidP="00162537">
            <w:r w:rsidRPr="000B294A">
              <w:t xml:space="preserve">Глава 7 Предложения по строительству и реконструкции тепловых сетей и сооружений на них </w:t>
            </w:r>
          </w:p>
        </w:tc>
        <w:tc>
          <w:tcPr>
            <w:tcW w:w="1521" w:type="pct"/>
          </w:tcPr>
          <w:p w:rsidR="007763D6" w:rsidRPr="000B294A" w:rsidRDefault="007763D6" w:rsidP="00162537">
            <w:r>
              <w:t>011.СТС.016.008.007</w:t>
            </w:r>
            <w:r w:rsidRPr="000B294A">
              <w:t>.000</w:t>
            </w:r>
          </w:p>
        </w:tc>
      </w:tr>
      <w:tr w:rsidR="007763D6" w:rsidRPr="00391175" w:rsidTr="00162537">
        <w:trPr>
          <w:trHeight w:val="567"/>
        </w:trPr>
        <w:tc>
          <w:tcPr>
            <w:tcW w:w="3479" w:type="pct"/>
          </w:tcPr>
          <w:p w:rsidR="007763D6" w:rsidRPr="00466FF5" w:rsidRDefault="007763D6" w:rsidP="00162537">
            <w:pPr>
              <w:autoSpaceDE w:val="0"/>
              <w:autoSpaceDN w:val="0"/>
              <w:adjustRightInd w:val="0"/>
              <w:jc w:val="both"/>
              <w:rPr>
                <w:bCs/>
                <w:noProof w:val="0"/>
              </w:rPr>
            </w:pPr>
            <w:r>
              <w:rPr>
                <w:color w:val="auto"/>
              </w:rPr>
              <w:lastRenderedPageBreak/>
              <w:t xml:space="preserve">Глава </w:t>
            </w:r>
            <w:proofErr w:type="gramStart"/>
            <w:r w:rsidRPr="00466FF5">
              <w:rPr>
                <w:color w:val="auto"/>
              </w:rPr>
              <w:t>8</w:t>
            </w:r>
            <w:r>
              <w:rPr>
                <w:color w:val="auto"/>
              </w:rPr>
              <w:t xml:space="preserve"> </w:t>
            </w:r>
            <w:r w:rsidRPr="00466FF5">
              <w:rPr>
                <w:color w:val="auto"/>
              </w:rPr>
              <w:t xml:space="preserve"> </w:t>
            </w:r>
            <w:r w:rsidRPr="00466FF5">
              <w:rPr>
                <w:bCs/>
                <w:noProof w:val="0"/>
              </w:rPr>
              <w:t>Перспективные</w:t>
            </w:r>
            <w:proofErr w:type="gramEnd"/>
            <w:r w:rsidRPr="00466FF5">
              <w:rPr>
                <w:bCs/>
                <w:noProof w:val="0"/>
              </w:rPr>
              <w:t xml:space="preserve"> топливные балансы </w:t>
            </w:r>
          </w:p>
        </w:tc>
        <w:tc>
          <w:tcPr>
            <w:tcW w:w="1521" w:type="pct"/>
            <w:vAlign w:val="center"/>
          </w:tcPr>
          <w:p w:rsidR="007763D6" w:rsidRDefault="007763D6" w:rsidP="00162537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0</w:t>
            </w:r>
            <w:r>
              <w:rPr>
                <w:color w:val="auto"/>
                <w:sz w:val="26"/>
                <w:szCs w:val="26"/>
              </w:rPr>
              <w:t>9.008</w:t>
            </w:r>
            <w:r w:rsidRPr="00391175">
              <w:rPr>
                <w:color w:val="auto"/>
                <w:sz w:val="26"/>
                <w:szCs w:val="26"/>
              </w:rPr>
              <w:t>.000</w:t>
            </w:r>
          </w:p>
        </w:tc>
      </w:tr>
      <w:tr w:rsidR="007763D6" w:rsidRPr="00391175" w:rsidTr="00162537">
        <w:trPr>
          <w:trHeight w:val="567"/>
        </w:trPr>
        <w:tc>
          <w:tcPr>
            <w:tcW w:w="3479" w:type="pct"/>
          </w:tcPr>
          <w:p w:rsidR="007763D6" w:rsidRDefault="007763D6" w:rsidP="00162537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>Глава 9 Оценка надежности теплоснабжения</w:t>
            </w:r>
          </w:p>
        </w:tc>
        <w:tc>
          <w:tcPr>
            <w:tcW w:w="1521" w:type="pct"/>
            <w:vAlign w:val="center"/>
          </w:tcPr>
          <w:p w:rsidR="007763D6" w:rsidRDefault="007763D6" w:rsidP="00162537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1</w:t>
            </w:r>
            <w:r>
              <w:rPr>
                <w:color w:val="auto"/>
                <w:sz w:val="26"/>
                <w:szCs w:val="26"/>
              </w:rPr>
              <w:t>0.009</w:t>
            </w:r>
            <w:r w:rsidRPr="00391175">
              <w:rPr>
                <w:color w:val="auto"/>
                <w:sz w:val="26"/>
                <w:szCs w:val="26"/>
              </w:rPr>
              <w:t>.000</w:t>
            </w:r>
          </w:p>
        </w:tc>
      </w:tr>
      <w:tr w:rsidR="007763D6" w:rsidRPr="00391175" w:rsidTr="00162537">
        <w:trPr>
          <w:trHeight w:val="567"/>
        </w:trPr>
        <w:tc>
          <w:tcPr>
            <w:tcW w:w="3479" w:type="pct"/>
          </w:tcPr>
          <w:p w:rsidR="007763D6" w:rsidRPr="00EB3265" w:rsidRDefault="007763D6" w:rsidP="00162537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Глава 10 </w:t>
            </w:r>
            <w:r w:rsidRPr="00EB3265">
              <w:rPr>
                <w:color w:val="auto"/>
              </w:rPr>
              <w:t>Обоснование инвестиций в строительство, реконструкцию и техническое перевооружение</w:t>
            </w:r>
          </w:p>
          <w:p w:rsidR="007763D6" w:rsidRDefault="007763D6" w:rsidP="00162537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1521" w:type="pct"/>
            <w:vAlign w:val="center"/>
          </w:tcPr>
          <w:p w:rsidR="007763D6" w:rsidRPr="00EB3265" w:rsidRDefault="007763D6" w:rsidP="00162537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1</w:t>
            </w:r>
            <w:r>
              <w:rPr>
                <w:color w:val="auto"/>
                <w:sz w:val="26"/>
                <w:szCs w:val="26"/>
              </w:rPr>
              <w:t>1.010</w:t>
            </w:r>
            <w:r w:rsidRPr="00391175">
              <w:rPr>
                <w:color w:val="auto"/>
                <w:sz w:val="26"/>
                <w:szCs w:val="26"/>
              </w:rPr>
              <w:t>.000</w:t>
            </w:r>
          </w:p>
        </w:tc>
      </w:tr>
      <w:tr w:rsidR="007763D6" w:rsidRPr="00391175" w:rsidTr="00162537">
        <w:trPr>
          <w:trHeight w:val="567"/>
        </w:trPr>
        <w:tc>
          <w:tcPr>
            <w:tcW w:w="3479" w:type="pct"/>
          </w:tcPr>
          <w:p w:rsidR="007763D6" w:rsidRDefault="007763D6" w:rsidP="00162537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1E2FFD">
              <w:rPr>
                <w:color w:val="auto"/>
              </w:rPr>
              <w:t>Гл</w:t>
            </w:r>
            <w:r>
              <w:rPr>
                <w:color w:val="auto"/>
              </w:rPr>
              <w:t>ава 11</w:t>
            </w:r>
            <w:r w:rsidRPr="001E2FFD">
              <w:rPr>
                <w:color w:val="auto"/>
              </w:rPr>
              <w:t xml:space="preserve"> Обоснование инвестиций в строительство, реконструкц</w:t>
            </w:r>
            <w:r>
              <w:rPr>
                <w:color w:val="auto"/>
              </w:rPr>
              <w:t>ию и техническое перевооружение</w:t>
            </w:r>
          </w:p>
        </w:tc>
        <w:tc>
          <w:tcPr>
            <w:tcW w:w="1521" w:type="pct"/>
            <w:vAlign w:val="center"/>
          </w:tcPr>
          <w:p w:rsidR="007763D6" w:rsidRDefault="007763D6" w:rsidP="00162537">
            <w:pPr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</w:rPr>
              <w:t>011.СТС.016.012.011</w:t>
            </w:r>
            <w:r w:rsidRPr="001E2FFD">
              <w:rPr>
                <w:color w:val="auto"/>
              </w:rPr>
              <w:t>.000</w:t>
            </w:r>
          </w:p>
        </w:tc>
      </w:tr>
    </w:tbl>
    <w:p w:rsidR="00C62C63" w:rsidRDefault="00C62C63" w:rsidP="005A0AC7"/>
    <w:p w:rsidR="00C62C63" w:rsidRDefault="00C62C63" w:rsidP="005A0AC7"/>
    <w:p w:rsidR="00C62C63" w:rsidRDefault="00C62C63" w:rsidP="005A0AC7"/>
    <w:p w:rsidR="00C62C63" w:rsidRDefault="00C62C63" w:rsidP="005A0AC7"/>
    <w:p w:rsidR="00C62C63" w:rsidRDefault="00C62C63" w:rsidP="005A0AC7"/>
    <w:p w:rsidR="00C62C63" w:rsidRDefault="00C62C63" w:rsidP="005A0AC7"/>
    <w:p w:rsidR="00C62C63" w:rsidRPr="00C62C63" w:rsidRDefault="00C62C63" w:rsidP="00C62C63"/>
    <w:p w:rsidR="00C62C63" w:rsidRPr="00C62C63" w:rsidRDefault="00C62C63" w:rsidP="00C62C63"/>
    <w:p w:rsidR="00C62C63" w:rsidRPr="00C62C63" w:rsidRDefault="00C62C63" w:rsidP="00C62C63"/>
    <w:p w:rsidR="00C62C63" w:rsidRPr="00C62C63" w:rsidRDefault="00C62C63" w:rsidP="00C62C63"/>
    <w:p w:rsidR="00C62C63" w:rsidRPr="00C62C63" w:rsidRDefault="00C62C63" w:rsidP="00C62C63"/>
    <w:p w:rsidR="00C62C63" w:rsidRPr="00C62C63" w:rsidRDefault="00C62C63" w:rsidP="00C62C63"/>
    <w:p w:rsidR="00C62C63" w:rsidRPr="00C62C63" w:rsidRDefault="00C62C63" w:rsidP="00C62C63"/>
    <w:p w:rsidR="00C62C63" w:rsidRPr="00C62C63" w:rsidRDefault="00C62C63" w:rsidP="00C62C63"/>
    <w:p w:rsidR="00C62C63" w:rsidRPr="00C62C63" w:rsidRDefault="00C62C63" w:rsidP="00C62C63"/>
    <w:p w:rsidR="00C62C63" w:rsidRPr="00C62C63" w:rsidRDefault="00C62C63" w:rsidP="00C62C63"/>
    <w:p w:rsidR="00C62C63" w:rsidRPr="00C62C63" w:rsidRDefault="00C62C63" w:rsidP="00C62C63"/>
    <w:p w:rsidR="00C62C63" w:rsidRPr="00C62C63" w:rsidRDefault="00C62C63" w:rsidP="00C62C63"/>
    <w:p w:rsidR="00C62C63" w:rsidRPr="00C62C63" w:rsidRDefault="00C62C63" w:rsidP="00C62C63"/>
    <w:p w:rsidR="00C62C63" w:rsidRPr="00C62C63" w:rsidRDefault="00C62C63" w:rsidP="00C62C63"/>
    <w:p w:rsidR="00C62C63" w:rsidRPr="00C62C63" w:rsidRDefault="00C62C63" w:rsidP="00C62C63"/>
    <w:p w:rsidR="00C62C63" w:rsidRPr="00C62C63" w:rsidRDefault="00C62C63" w:rsidP="00C62C63"/>
    <w:p w:rsidR="00C62C63" w:rsidRPr="00C62C63" w:rsidRDefault="00C62C63" w:rsidP="00C62C63"/>
    <w:p w:rsidR="00C62C63" w:rsidRPr="00C62C63" w:rsidRDefault="00C62C63" w:rsidP="00C62C63">
      <w:pPr>
        <w:jc w:val="right"/>
      </w:pPr>
    </w:p>
    <w:p w:rsidR="00C62C63" w:rsidRDefault="00C62C63" w:rsidP="00C62C63"/>
    <w:p w:rsidR="00C62C63" w:rsidRPr="00C62C63" w:rsidRDefault="00C62C63" w:rsidP="00C62C63">
      <w:pPr>
        <w:sectPr w:rsidR="00C62C63" w:rsidRPr="00C62C63" w:rsidSect="00513DD0">
          <w:headerReference w:type="default" r:id="rId12"/>
          <w:footerReference w:type="default" r:id="rId13"/>
          <w:footerReference w:type="first" r:id="rId14"/>
          <w:pgSz w:w="11909" w:h="16834" w:code="9"/>
          <w:pgMar w:top="1134" w:right="851" w:bottom="1134" w:left="1134" w:header="0" w:footer="425" w:gutter="0"/>
          <w:cols w:space="720"/>
          <w:titlePg/>
          <w:docGrid w:linePitch="326"/>
        </w:sectPr>
      </w:pPr>
    </w:p>
    <w:p w:rsidR="0080459F" w:rsidRPr="00795EBC" w:rsidRDefault="0080459F" w:rsidP="00C27805">
      <w:pPr>
        <w:spacing w:line="276" w:lineRule="auto"/>
        <w:contextualSpacing/>
        <w:jc w:val="center"/>
        <w:rPr>
          <w:b/>
          <w:caps/>
        </w:rPr>
      </w:pPr>
      <w:r w:rsidRPr="00795EBC">
        <w:rPr>
          <w:b/>
          <w:caps/>
        </w:rPr>
        <w:lastRenderedPageBreak/>
        <w:t>Содержание</w:t>
      </w:r>
    </w:p>
    <w:p w:rsidR="0080459F" w:rsidRPr="002E6D02" w:rsidRDefault="002E6D02" w:rsidP="002E6D02">
      <w:pPr>
        <w:tabs>
          <w:tab w:val="left" w:pos="2225"/>
          <w:tab w:val="right" w:pos="10205"/>
        </w:tabs>
        <w:spacing w:line="276" w:lineRule="auto"/>
        <w:contextualSpacing/>
      </w:pPr>
      <w:r w:rsidRPr="002E6D02">
        <w:tab/>
      </w:r>
      <w:r w:rsidRPr="002E6D02">
        <w:tab/>
      </w:r>
      <w:r w:rsidR="0080459F" w:rsidRPr="002E6D02">
        <w:t>стр.</w:t>
      </w:r>
    </w:p>
    <w:p w:rsidR="00756BB5" w:rsidRDefault="0086053A">
      <w:pPr>
        <w:pStyle w:val="1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2E6D02">
        <w:rPr>
          <w:sz w:val="28"/>
          <w:szCs w:val="28"/>
        </w:rPr>
        <w:fldChar w:fldCharType="begin"/>
      </w:r>
      <w:r w:rsidR="0080459F" w:rsidRPr="002E6D02">
        <w:rPr>
          <w:sz w:val="28"/>
          <w:szCs w:val="28"/>
        </w:rPr>
        <w:instrText xml:space="preserve"> TOC \o "1-3" \h \z \u </w:instrText>
      </w:r>
      <w:r w:rsidRPr="002E6D02">
        <w:rPr>
          <w:sz w:val="28"/>
          <w:szCs w:val="28"/>
        </w:rPr>
        <w:fldChar w:fldCharType="separate"/>
      </w:r>
      <w:hyperlink w:anchor="_Toc469258503" w:history="1">
        <w:r w:rsidR="00756BB5" w:rsidRPr="00295338">
          <w:rPr>
            <w:rStyle w:val="af8"/>
            <w:b/>
            <w:bCs/>
            <w:caps/>
            <w:noProof/>
            <w:kern w:val="28"/>
          </w:rPr>
          <w:t>.глава 9. Оценка надежности теплоснабжения</w:t>
        </w:r>
        <w:r w:rsidR="00756BB5">
          <w:rPr>
            <w:noProof/>
            <w:webHidden/>
          </w:rPr>
          <w:tab/>
        </w:r>
        <w:r w:rsidR="00756BB5">
          <w:rPr>
            <w:noProof/>
            <w:webHidden/>
          </w:rPr>
          <w:fldChar w:fldCharType="begin"/>
        </w:r>
        <w:r w:rsidR="00756BB5">
          <w:rPr>
            <w:noProof/>
            <w:webHidden/>
          </w:rPr>
          <w:instrText xml:space="preserve"> PAGEREF _Toc469258503 \h </w:instrText>
        </w:r>
        <w:r w:rsidR="00756BB5">
          <w:rPr>
            <w:noProof/>
            <w:webHidden/>
          </w:rPr>
        </w:r>
        <w:r w:rsidR="00756BB5">
          <w:rPr>
            <w:noProof/>
            <w:webHidden/>
          </w:rPr>
          <w:fldChar w:fldCharType="separate"/>
        </w:r>
        <w:r w:rsidR="007763D6">
          <w:rPr>
            <w:noProof/>
            <w:webHidden/>
          </w:rPr>
          <w:t>5</w:t>
        </w:r>
        <w:r w:rsidR="00756BB5">
          <w:rPr>
            <w:noProof/>
            <w:webHidden/>
          </w:rPr>
          <w:fldChar w:fldCharType="end"/>
        </w:r>
      </w:hyperlink>
    </w:p>
    <w:p w:rsidR="00756BB5" w:rsidRDefault="007763D6">
      <w:pPr>
        <w:pStyle w:val="1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69258504" w:history="1">
        <w:r w:rsidR="00756BB5" w:rsidRPr="00295338">
          <w:rPr>
            <w:rStyle w:val="af8"/>
            <w:b/>
            <w:bCs/>
            <w:caps/>
            <w:noProof/>
            <w:kern w:val="28"/>
          </w:rPr>
          <w:t>раздел 1. Перспективные показатели надежности, определяемые числом нарушений в подаче тепловой энергии</w:t>
        </w:r>
        <w:r w:rsidR="00756BB5">
          <w:rPr>
            <w:noProof/>
            <w:webHidden/>
          </w:rPr>
          <w:tab/>
        </w:r>
        <w:r w:rsidR="00756BB5">
          <w:rPr>
            <w:noProof/>
            <w:webHidden/>
          </w:rPr>
          <w:fldChar w:fldCharType="begin"/>
        </w:r>
        <w:r w:rsidR="00756BB5">
          <w:rPr>
            <w:noProof/>
            <w:webHidden/>
          </w:rPr>
          <w:instrText xml:space="preserve"> PAGEREF _Toc469258504 \h </w:instrText>
        </w:r>
        <w:r w:rsidR="00756BB5">
          <w:rPr>
            <w:noProof/>
            <w:webHidden/>
          </w:rPr>
        </w:r>
        <w:r w:rsidR="00756BB5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756BB5">
          <w:rPr>
            <w:noProof/>
            <w:webHidden/>
          </w:rPr>
          <w:fldChar w:fldCharType="end"/>
        </w:r>
      </w:hyperlink>
    </w:p>
    <w:p w:rsidR="00756BB5" w:rsidRDefault="007763D6">
      <w:pPr>
        <w:pStyle w:val="1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69258505" w:history="1">
        <w:r w:rsidR="00756BB5" w:rsidRPr="00295338">
          <w:rPr>
            <w:rStyle w:val="af8"/>
            <w:b/>
            <w:bCs/>
            <w:caps/>
            <w:noProof/>
            <w:kern w:val="28"/>
          </w:rPr>
          <w:t>Раздел 2. Перспективные показатели, определяемые приведенной продолжительностью прекращений подачи тепловой энергии</w:t>
        </w:r>
        <w:r w:rsidR="00756BB5">
          <w:rPr>
            <w:noProof/>
            <w:webHidden/>
          </w:rPr>
          <w:tab/>
        </w:r>
        <w:r w:rsidR="00756BB5">
          <w:rPr>
            <w:noProof/>
            <w:webHidden/>
          </w:rPr>
          <w:fldChar w:fldCharType="begin"/>
        </w:r>
        <w:r w:rsidR="00756BB5">
          <w:rPr>
            <w:noProof/>
            <w:webHidden/>
          </w:rPr>
          <w:instrText xml:space="preserve"> PAGEREF _Toc469258505 \h </w:instrText>
        </w:r>
        <w:r w:rsidR="00756BB5">
          <w:rPr>
            <w:noProof/>
            <w:webHidden/>
          </w:rPr>
        </w:r>
        <w:r w:rsidR="00756BB5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756BB5">
          <w:rPr>
            <w:noProof/>
            <w:webHidden/>
          </w:rPr>
          <w:fldChar w:fldCharType="end"/>
        </w:r>
      </w:hyperlink>
    </w:p>
    <w:p w:rsidR="00756BB5" w:rsidRDefault="007763D6">
      <w:pPr>
        <w:pStyle w:val="1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69258506" w:history="1">
        <w:r w:rsidR="00756BB5" w:rsidRPr="00295338">
          <w:rPr>
            <w:rStyle w:val="af8"/>
            <w:b/>
            <w:bCs/>
            <w:caps/>
            <w:noProof/>
            <w:kern w:val="28"/>
          </w:rPr>
          <w:t>Раздел 3. Перспективные показатели, определяемые приведенным объемом недоотпуска тепла в результате нарушений в подаче тепловой энергии</w:t>
        </w:r>
        <w:r w:rsidR="00756BB5">
          <w:rPr>
            <w:noProof/>
            <w:webHidden/>
          </w:rPr>
          <w:tab/>
        </w:r>
        <w:r w:rsidR="00756BB5">
          <w:rPr>
            <w:noProof/>
            <w:webHidden/>
          </w:rPr>
          <w:fldChar w:fldCharType="begin"/>
        </w:r>
        <w:r w:rsidR="00756BB5">
          <w:rPr>
            <w:noProof/>
            <w:webHidden/>
          </w:rPr>
          <w:instrText xml:space="preserve"> PAGEREF _Toc469258506 \h </w:instrText>
        </w:r>
        <w:r w:rsidR="00756BB5">
          <w:rPr>
            <w:noProof/>
            <w:webHidden/>
          </w:rPr>
        </w:r>
        <w:r w:rsidR="00756BB5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756BB5">
          <w:rPr>
            <w:noProof/>
            <w:webHidden/>
          </w:rPr>
          <w:fldChar w:fldCharType="end"/>
        </w:r>
      </w:hyperlink>
    </w:p>
    <w:p w:rsidR="00756BB5" w:rsidRDefault="007763D6">
      <w:pPr>
        <w:pStyle w:val="1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69258507" w:history="1">
        <w:r w:rsidR="00756BB5" w:rsidRPr="00295338">
          <w:rPr>
            <w:rStyle w:val="af8"/>
            <w:b/>
            <w:bCs/>
            <w:caps/>
            <w:noProof/>
            <w:kern w:val="28"/>
          </w:rPr>
          <w:t>Раздел 4. Перспективные показатели, определяемые средневзвешенной величиной отклонений температуры теплоносителя, соответствующих отклонениям параметров теплоносителя в результате нарушений в подаче тепловой энергии</w:t>
        </w:r>
        <w:r w:rsidR="00756BB5">
          <w:rPr>
            <w:noProof/>
            <w:webHidden/>
          </w:rPr>
          <w:tab/>
        </w:r>
        <w:r w:rsidR="00756BB5">
          <w:rPr>
            <w:noProof/>
            <w:webHidden/>
          </w:rPr>
          <w:fldChar w:fldCharType="begin"/>
        </w:r>
        <w:r w:rsidR="00756BB5">
          <w:rPr>
            <w:noProof/>
            <w:webHidden/>
          </w:rPr>
          <w:instrText xml:space="preserve"> PAGEREF _Toc469258507 \h </w:instrText>
        </w:r>
        <w:r w:rsidR="00756BB5">
          <w:rPr>
            <w:noProof/>
            <w:webHidden/>
          </w:rPr>
        </w:r>
        <w:r w:rsidR="00756BB5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756BB5">
          <w:rPr>
            <w:noProof/>
            <w:webHidden/>
          </w:rPr>
          <w:fldChar w:fldCharType="end"/>
        </w:r>
      </w:hyperlink>
    </w:p>
    <w:p w:rsidR="00756BB5" w:rsidRDefault="007763D6">
      <w:pPr>
        <w:pStyle w:val="1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69258508" w:history="1">
        <w:r w:rsidR="00756BB5" w:rsidRPr="00295338">
          <w:rPr>
            <w:rStyle w:val="af8"/>
            <w:b/>
            <w:bCs/>
            <w:caps/>
            <w:noProof/>
            <w:kern w:val="28"/>
          </w:rPr>
          <w:t>Список литературы</w:t>
        </w:r>
        <w:r w:rsidR="00756BB5">
          <w:rPr>
            <w:noProof/>
            <w:webHidden/>
          </w:rPr>
          <w:tab/>
        </w:r>
        <w:r w:rsidR="00756BB5">
          <w:rPr>
            <w:noProof/>
            <w:webHidden/>
          </w:rPr>
          <w:fldChar w:fldCharType="begin"/>
        </w:r>
        <w:r w:rsidR="00756BB5">
          <w:rPr>
            <w:noProof/>
            <w:webHidden/>
          </w:rPr>
          <w:instrText xml:space="preserve"> PAGEREF _Toc469258508 \h </w:instrText>
        </w:r>
        <w:r w:rsidR="00756BB5">
          <w:rPr>
            <w:noProof/>
            <w:webHidden/>
          </w:rPr>
        </w:r>
        <w:r w:rsidR="00756BB5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756BB5">
          <w:rPr>
            <w:noProof/>
            <w:webHidden/>
          </w:rPr>
          <w:fldChar w:fldCharType="end"/>
        </w:r>
      </w:hyperlink>
    </w:p>
    <w:p w:rsidR="002C228E" w:rsidRDefault="0086053A" w:rsidP="002C228E">
      <w:pPr>
        <w:widowControl w:val="0"/>
        <w:autoSpaceDE w:val="0"/>
        <w:autoSpaceDN w:val="0"/>
        <w:adjustRightInd w:val="0"/>
        <w:jc w:val="both"/>
      </w:pPr>
      <w:r w:rsidRPr="002E6D02">
        <w:fldChar w:fldCharType="end"/>
      </w:r>
      <w:bookmarkStart w:id="1" w:name="_Toc361655872"/>
      <w:bookmarkStart w:id="2" w:name="_Toc425526110"/>
      <w:bookmarkStart w:id="3" w:name="_Toc426537983"/>
      <w:bookmarkStart w:id="4" w:name="_Toc429071344"/>
    </w:p>
    <w:p w:rsidR="002E6D02" w:rsidRDefault="002E6D02" w:rsidP="002C228E">
      <w:pPr>
        <w:pStyle w:val="13"/>
        <w:rPr>
          <w:rStyle w:val="af8"/>
          <w:b/>
          <w:bCs/>
          <w:caps/>
          <w:noProof/>
          <w:color w:val="auto"/>
          <w:kern w:val="28"/>
          <w:sz w:val="28"/>
          <w:szCs w:val="28"/>
          <w:u w:val="none"/>
        </w:rPr>
      </w:pPr>
    </w:p>
    <w:p w:rsidR="002E6D02" w:rsidRDefault="002E6D02" w:rsidP="002C228E">
      <w:pPr>
        <w:pStyle w:val="13"/>
        <w:rPr>
          <w:rStyle w:val="af8"/>
          <w:b/>
          <w:bCs/>
          <w:caps/>
          <w:noProof/>
          <w:color w:val="auto"/>
          <w:kern w:val="28"/>
          <w:sz w:val="28"/>
          <w:szCs w:val="28"/>
          <w:u w:val="none"/>
        </w:rPr>
      </w:pPr>
    </w:p>
    <w:p w:rsidR="002E6D02" w:rsidRDefault="002E6D02" w:rsidP="002C228E">
      <w:pPr>
        <w:pStyle w:val="13"/>
        <w:rPr>
          <w:rStyle w:val="af8"/>
          <w:b/>
          <w:bCs/>
          <w:caps/>
          <w:noProof/>
          <w:color w:val="auto"/>
          <w:kern w:val="28"/>
          <w:sz w:val="28"/>
          <w:szCs w:val="28"/>
          <w:u w:val="none"/>
        </w:rPr>
      </w:pPr>
    </w:p>
    <w:p w:rsidR="002E6D02" w:rsidRDefault="002E6D02" w:rsidP="002C228E">
      <w:pPr>
        <w:pStyle w:val="13"/>
        <w:rPr>
          <w:rStyle w:val="af8"/>
          <w:b/>
          <w:bCs/>
          <w:caps/>
          <w:noProof/>
          <w:color w:val="auto"/>
          <w:kern w:val="28"/>
          <w:sz w:val="28"/>
          <w:szCs w:val="28"/>
          <w:u w:val="none"/>
        </w:rPr>
      </w:pPr>
    </w:p>
    <w:p w:rsidR="002E6D02" w:rsidRDefault="002E6D02" w:rsidP="002C228E">
      <w:pPr>
        <w:pStyle w:val="13"/>
        <w:rPr>
          <w:rStyle w:val="af8"/>
          <w:b/>
          <w:bCs/>
          <w:caps/>
          <w:noProof/>
          <w:color w:val="auto"/>
          <w:kern w:val="28"/>
          <w:sz w:val="28"/>
          <w:szCs w:val="28"/>
          <w:u w:val="none"/>
        </w:rPr>
      </w:pPr>
      <w:bookmarkStart w:id="5" w:name="_GoBack"/>
      <w:bookmarkEnd w:id="5"/>
    </w:p>
    <w:p w:rsidR="002E6D02" w:rsidRDefault="002E6D02" w:rsidP="002C228E">
      <w:pPr>
        <w:pStyle w:val="13"/>
        <w:rPr>
          <w:rStyle w:val="af8"/>
          <w:b/>
          <w:bCs/>
          <w:caps/>
          <w:noProof/>
          <w:color w:val="auto"/>
          <w:kern w:val="28"/>
          <w:sz w:val="28"/>
          <w:szCs w:val="28"/>
          <w:u w:val="none"/>
        </w:rPr>
      </w:pPr>
    </w:p>
    <w:p w:rsidR="002E6D02" w:rsidRDefault="002E6D02" w:rsidP="002C228E">
      <w:pPr>
        <w:pStyle w:val="13"/>
        <w:rPr>
          <w:rStyle w:val="af8"/>
          <w:b/>
          <w:bCs/>
          <w:caps/>
          <w:noProof/>
          <w:color w:val="auto"/>
          <w:kern w:val="28"/>
          <w:sz w:val="28"/>
          <w:szCs w:val="28"/>
          <w:u w:val="none"/>
        </w:rPr>
      </w:pPr>
    </w:p>
    <w:p w:rsidR="002E6D02" w:rsidRDefault="002E6D02" w:rsidP="002C228E">
      <w:pPr>
        <w:pStyle w:val="13"/>
        <w:rPr>
          <w:rStyle w:val="af8"/>
          <w:b/>
          <w:bCs/>
          <w:caps/>
          <w:noProof/>
          <w:color w:val="auto"/>
          <w:kern w:val="28"/>
          <w:sz w:val="28"/>
          <w:szCs w:val="28"/>
          <w:u w:val="none"/>
        </w:rPr>
      </w:pPr>
    </w:p>
    <w:p w:rsidR="002E6D02" w:rsidRDefault="002E6D02" w:rsidP="002C228E">
      <w:pPr>
        <w:pStyle w:val="13"/>
        <w:rPr>
          <w:rStyle w:val="af8"/>
          <w:b/>
          <w:bCs/>
          <w:caps/>
          <w:noProof/>
          <w:color w:val="auto"/>
          <w:kern w:val="28"/>
          <w:sz w:val="28"/>
          <w:szCs w:val="28"/>
          <w:u w:val="none"/>
        </w:rPr>
      </w:pPr>
    </w:p>
    <w:p w:rsidR="00756BB5" w:rsidRDefault="00756BB5" w:rsidP="00756BB5">
      <w:pPr>
        <w:rPr>
          <w:lang w:eastAsia="ru-RU"/>
        </w:rPr>
      </w:pPr>
    </w:p>
    <w:p w:rsidR="00756BB5" w:rsidRDefault="00756BB5" w:rsidP="00756BB5">
      <w:pPr>
        <w:rPr>
          <w:lang w:eastAsia="ru-RU"/>
        </w:rPr>
      </w:pPr>
    </w:p>
    <w:p w:rsidR="00756BB5" w:rsidRDefault="00756BB5" w:rsidP="00756BB5">
      <w:pPr>
        <w:rPr>
          <w:lang w:eastAsia="ru-RU"/>
        </w:rPr>
      </w:pPr>
    </w:p>
    <w:p w:rsidR="00756BB5" w:rsidRDefault="00756BB5" w:rsidP="00756BB5">
      <w:pPr>
        <w:rPr>
          <w:lang w:eastAsia="ru-RU"/>
        </w:rPr>
      </w:pPr>
    </w:p>
    <w:p w:rsidR="00756BB5" w:rsidRDefault="00756BB5" w:rsidP="00756BB5">
      <w:pPr>
        <w:rPr>
          <w:lang w:eastAsia="ru-RU"/>
        </w:rPr>
      </w:pPr>
    </w:p>
    <w:p w:rsidR="00756BB5" w:rsidRDefault="00756BB5" w:rsidP="00756BB5">
      <w:pPr>
        <w:rPr>
          <w:lang w:eastAsia="ru-RU"/>
        </w:rPr>
      </w:pPr>
    </w:p>
    <w:p w:rsidR="00756BB5" w:rsidRDefault="00756BB5" w:rsidP="00756BB5">
      <w:pPr>
        <w:rPr>
          <w:lang w:eastAsia="ru-RU"/>
        </w:rPr>
      </w:pPr>
    </w:p>
    <w:p w:rsidR="00756BB5" w:rsidRDefault="00756BB5" w:rsidP="00756BB5">
      <w:pPr>
        <w:rPr>
          <w:lang w:eastAsia="ru-RU"/>
        </w:rPr>
      </w:pPr>
    </w:p>
    <w:p w:rsidR="00756BB5" w:rsidRDefault="00756BB5" w:rsidP="00756BB5">
      <w:pPr>
        <w:rPr>
          <w:lang w:eastAsia="ru-RU"/>
        </w:rPr>
      </w:pPr>
    </w:p>
    <w:p w:rsidR="00756BB5" w:rsidRDefault="00756BB5" w:rsidP="00756BB5">
      <w:pPr>
        <w:rPr>
          <w:lang w:eastAsia="ru-RU"/>
        </w:rPr>
      </w:pPr>
    </w:p>
    <w:p w:rsidR="00756BB5" w:rsidRDefault="00756BB5" w:rsidP="00756BB5">
      <w:pPr>
        <w:rPr>
          <w:lang w:eastAsia="ru-RU"/>
        </w:rPr>
      </w:pPr>
    </w:p>
    <w:p w:rsidR="00756BB5" w:rsidRDefault="00756BB5" w:rsidP="00756BB5">
      <w:pPr>
        <w:rPr>
          <w:lang w:eastAsia="ru-RU"/>
        </w:rPr>
      </w:pPr>
    </w:p>
    <w:p w:rsidR="00756BB5" w:rsidRDefault="00756BB5" w:rsidP="00756BB5">
      <w:pPr>
        <w:rPr>
          <w:lang w:eastAsia="ru-RU"/>
        </w:rPr>
      </w:pPr>
    </w:p>
    <w:p w:rsidR="00756BB5" w:rsidRDefault="00756BB5" w:rsidP="00756BB5">
      <w:pPr>
        <w:rPr>
          <w:lang w:eastAsia="ru-RU"/>
        </w:rPr>
      </w:pPr>
    </w:p>
    <w:p w:rsidR="00756BB5" w:rsidRDefault="00756BB5" w:rsidP="00756BB5">
      <w:pPr>
        <w:rPr>
          <w:lang w:eastAsia="ru-RU"/>
        </w:rPr>
      </w:pPr>
    </w:p>
    <w:p w:rsidR="00756BB5" w:rsidRDefault="00756BB5" w:rsidP="00756BB5">
      <w:pPr>
        <w:rPr>
          <w:lang w:eastAsia="ru-RU"/>
        </w:rPr>
      </w:pPr>
    </w:p>
    <w:p w:rsidR="00756BB5" w:rsidRPr="00756BB5" w:rsidRDefault="00756BB5" w:rsidP="00756BB5">
      <w:pPr>
        <w:rPr>
          <w:lang w:eastAsia="ru-RU"/>
        </w:rPr>
      </w:pPr>
    </w:p>
    <w:p w:rsidR="002E6D02" w:rsidRDefault="002E6D02" w:rsidP="002C228E">
      <w:pPr>
        <w:pStyle w:val="13"/>
        <w:rPr>
          <w:rStyle w:val="af8"/>
          <w:b/>
          <w:bCs/>
          <w:caps/>
          <w:noProof/>
          <w:color w:val="auto"/>
          <w:kern w:val="28"/>
          <w:sz w:val="28"/>
          <w:szCs w:val="28"/>
          <w:u w:val="none"/>
        </w:rPr>
      </w:pPr>
    </w:p>
    <w:p w:rsidR="002E6D02" w:rsidRDefault="002E6D02" w:rsidP="002C228E">
      <w:pPr>
        <w:pStyle w:val="13"/>
        <w:rPr>
          <w:rStyle w:val="af8"/>
          <w:b/>
          <w:bCs/>
          <w:caps/>
          <w:noProof/>
          <w:color w:val="auto"/>
          <w:kern w:val="28"/>
          <w:sz w:val="28"/>
          <w:szCs w:val="28"/>
          <w:u w:val="none"/>
        </w:rPr>
      </w:pPr>
    </w:p>
    <w:p w:rsidR="002C228E" w:rsidRDefault="002C228E" w:rsidP="00C62C6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Style w:val="af8"/>
          <w:rFonts w:eastAsia="Times New Roman"/>
          <w:b/>
          <w:bCs/>
          <w:caps/>
          <w:color w:val="auto"/>
          <w:kern w:val="28"/>
          <w:u w:val="none"/>
          <w:lang w:eastAsia="ru-RU"/>
        </w:rPr>
      </w:pPr>
      <w:bookmarkStart w:id="6" w:name="_Toc469258503"/>
      <w:r w:rsidRPr="002E6D02">
        <w:rPr>
          <w:rStyle w:val="af8"/>
          <w:b/>
          <w:bCs/>
          <w:caps/>
          <w:color w:val="auto"/>
          <w:kern w:val="28"/>
          <w:u w:val="none"/>
        </w:rPr>
        <w:lastRenderedPageBreak/>
        <w:t>.</w:t>
      </w:r>
      <w:r w:rsidR="00C62C63">
        <w:rPr>
          <w:rStyle w:val="af8"/>
          <w:rFonts w:eastAsia="Times New Roman"/>
          <w:b/>
          <w:bCs/>
          <w:caps/>
          <w:color w:val="auto"/>
          <w:kern w:val="28"/>
          <w:u w:val="none"/>
          <w:lang w:eastAsia="ru-RU"/>
        </w:rPr>
        <w:t>глава 9</w:t>
      </w:r>
      <w:r w:rsidRPr="00927EFD">
        <w:rPr>
          <w:rStyle w:val="af8"/>
          <w:rFonts w:eastAsia="Times New Roman"/>
          <w:b/>
          <w:bCs/>
          <w:caps/>
          <w:color w:val="auto"/>
          <w:kern w:val="28"/>
          <w:u w:val="none"/>
          <w:lang w:eastAsia="ru-RU"/>
        </w:rPr>
        <w:t xml:space="preserve">. </w:t>
      </w:r>
      <w:r w:rsidR="00C62C63">
        <w:rPr>
          <w:rStyle w:val="af8"/>
          <w:rFonts w:eastAsia="Times New Roman"/>
          <w:b/>
          <w:bCs/>
          <w:caps/>
          <w:color w:val="auto"/>
          <w:kern w:val="28"/>
          <w:u w:val="none"/>
          <w:lang w:eastAsia="ru-RU"/>
        </w:rPr>
        <w:t>Оценка надежности теплоснабжения</w:t>
      </w:r>
      <w:bookmarkEnd w:id="6"/>
    </w:p>
    <w:p w:rsidR="00927EFD" w:rsidRPr="00C62C63" w:rsidRDefault="00927EFD" w:rsidP="00C62C6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Style w:val="af8"/>
          <w:rFonts w:eastAsia="Times New Roman"/>
          <w:b/>
          <w:bCs/>
          <w:caps/>
          <w:color w:val="auto"/>
          <w:kern w:val="28"/>
          <w:u w:val="none"/>
          <w:lang w:eastAsia="ru-RU"/>
        </w:rPr>
      </w:pPr>
    </w:p>
    <w:p w:rsidR="00290E70" w:rsidRDefault="002C228E" w:rsidP="00C62C6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Style w:val="af8"/>
          <w:b/>
          <w:bCs/>
          <w:caps/>
          <w:color w:val="auto"/>
          <w:kern w:val="28"/>
          <w:u w:val="none"/>
        </w:rPr>
      </w:pPr>
      <w:bookmarkStart w:id="7" w:name="_Toc469258504"/>
      <w:r w:rsidRPr="00C62C63">
        <w:rPr>
          <w:rStyle w:val="af8"/>
          <w:rFonts w:eastAsia="Times New Roman"/>
          <w:b/>
          <w:bCs/>
          <w:caps/>
          <w:color w:val="auto"/>
          <w:kern w:val="28"/>
          <w:u w:val="none"/>
          <w:lang w:eastAsia="ru-RU"/>
        </w:rPr>
        <w:t xml:space="preserve">раздел 1. </w:t>
      </w:r>
      <w:r w:rsidR="00C62C63" w:rsidRPr="00C62C63">
        <w:rPr>
          <w:rStyle w:val="af8"/>
          <w:b/>
          <w:bCs/>
          <w:caps/>
          <w:color w:val="auto"/>
          <w:kern w:val="28"/>
          <w:u w:val="none"/>
        </w:rPr>
        <w:t>Перспективные показатели надежности, определяемые числом нарушений в подаче тепловой энергии</w:t>
      </w:r>
      <w:bookmarkEnd w:id="7"/>
    </w:p>
    <w:p w:rsidR="00C62C63" w:rsidRPr="00C62C63" w:rsidRDefault="00C62C63" w:rsidP="00C62C6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Style w:val="af8"/>
          <w:rFonts w:eastAsia="Times New Roman"/>
          <w:color w:val="auto"/>
          <w:u w:val="none"/>
          <w:lang w:eastAsia="ru-RU"/>
        </w:rPr>
      </w:pPr>
    </w:p>
    <w:p w:rsidR="00DC1789" w:rsidRPr="001B22D6" w:rsidRDefault="00DC1789" w:rsidP="00DC1789">
      <w:pPr>
        <w:spacing w:after="160" w:line="360" w:lineRule="auto"/>
        <w:ind w:firstLine="709"/>
        <w:contextualSpacing/>
        <w:jc w:val="both"/>
        <w:rPr>
          <w:rFonts w:eastAsia="Calibri"/>
        </w:rPr>
      </w:pPr>
      <w:r w:rsidRPr="001B4837">
        <w:rPr>
          <w:rFonts w:eastAsia="Calibri"/>
        </w:rPr>
        <w:t>Существующая система теплоснабжения Армянска представляет собой систему индивидуального отопления: 91,6% квартир города имеют индивидуальное отопление, 8,2% жилого фонда не имеют индивидуального отопления. Этой части населения планируется установить электроконвекторы за счет бюджета развития города.</w:t>
      </w:r>
    </w:p>
    <w:p w:rsidR="00DC1789" w:rsidRPr="003F46F0" w:rsidRDefault="00DC1789" w:rsidP="00DC1789">
      <w:pPr>
        <w:widowControl w:val="0"/>
        <w:suppressAutoHyphens/>
        <w:autoSpaceDE w:val="0"/>
        <w:spacing w:line="360" w:lineRule="auto"/>
        <w:ind w:firstLine="567"/>
        <w:jc w:val="both"/>
      </w:pPr>
      <w:r w:rsidRPr="003F46F0">
        <w:t xml:space="preserve">В 2009 году в городском округе Армянск была проведена децентрализация теплоснабжения. </w:t>
      </w:r>
    </w:p>
    <w:p w:rsidR="00DC1789" w:rsidRPr="003F46F0" w:rsidRDefault="00DC1789" w:rsidP="00DC1789">
      <w:pPr>
        <w:widowControl w:val="0"/>
        <w:suppressAutoHyphens/>
        <w:autoSpaceDE w:val="0"/>
        <w:spacing w:line="360" w:lineRule="auto"/>
        <w:ind w:firstLine="567"/>
        <w:jc w:val="both"/>
      </w:pPr>
      <w:r w:rsidRPr="003F46F0">
        <w:t>На территории городского округа Армянск имеется 15 источников тепловой энергии, которые находятся в эксплуатации четырех организаций:</w:t>
      </w:r>
    </w:p>
    <w:p w:rsidR="00DC1789" w:rsidRPr="003F46F0" w:rsidRDefault="00DC1789" w:rsidP="00DC1789">
      <w:pPr>
        <w:widowControl w:val="0"/>
        <w:suppressAutoHyphens/>
        <w:autoSpaceDE w:val="0"/>
        <w:spacing w:line="360" w:lineRule="auto"/>
        <w:ind w:firstLine="567"/>
        <w:jc w:val="both"/>
      </w:pPr>
      <w:r w:rsidRPr="003F46F0">
        <w:t>1. ООО «Теплоград»</w:t>
      </w:r>
    </w:p>
    <w:p w:rsidR="00DC1789" w:rsidRPr="003F46F0" w:rsidRDefault="00DC1789" w:rsidP="00DC1789">
      <w:pPr>
        <w:widowControl w:val="0"/>
        <w:suppressAutoHyphens/>
        <w:autoSpaceDE w:val="0"/>
        <w:spacing w:line="360" w:lineRule="auto"/>
        <w:ind w:firstLine="567"/>
        <w:jc w:val="both"/>
      </w:pPr>
      <w:r w:rsidRPr="003F46F0">
        <w:t>2. ООО «Крымская теплоснабжающая компания»</w:t>
      </w:r>
    </w:p>
    <w:p w:rsidR="00DC1789" w:rsidRPr="003F46F0" w:rsidRDefault="00DC1789" w:rsidP="00DC1789">
      <w:pPr>
        <w:widowControl w:val="0"/>
        <w:suppressAutoHyphens/>
        <w:autoSpaceDE w:val="0"/>
        <w:spacing w:line="360" w:lineRule="auto"/>
        <w:ind w:firstLine="567"/>
        <w:jc w:val="both"/>
      </w:pPr>
      <w:r w:rsidRPr="003F46F0">
        <w:t>3. ФГАОУ ВО «КФУ им.В.И. Вернадского»</w:t>
      </w:r>
    </w:p>
    <w:p w:rsidR="00DC1789" w:rsidRPr="003F46F0" w:rsidRDefault="00DC1789" w:rsidP="00DC1789">
      <w:pPr>
        <w:widowControl w:val="0"/>
        <w:suppressAutoHyphens/>
        <w:autoSpaceDE w:val="0"/>
        <w:spacing w:line="360" w:lineRule="auto"/>
        <w:ind w:firstLine="567"/>
        <w:jc w:val="both"/>
      </w:pPr>
      <w:r w:rsidRPr="003F46F0">
        <w:t>4. ГБУЗ РК «ЦГБ г.Армянска».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 xml:space="preserve">В соответствии с Приказом Министерства регионального развития от 26.07.2013 №310 при оценке показателей используется классификация систем теплоснабжения поселений, городских округов в соответствии с </w:t>
      </w:r>
      <w:hyperlink r:id="rId15" w:history="1">
        <w:r w:rsidRPr="00052059">
          <w:rPr>
            <w:color w:val="auto"/>
          </w:rPr>
          <w:t>пунктом 124</w:t>
        </w:r>
      </w:hyperlink>
      <w:r w:rsidRPr="00052059">
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808: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высоконадежные;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надежные;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малонадежные;</w:t>
      </w:r>
    </w:p>
    <w:p w:rsidR="00C318D0" w:rsidRDefault="00052059" w:rsidP="00C318D0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ненадежные.</w:t>
      </w:r>
    </w:p>
    <w:p w:rsidR="00052059" w:rsidRPr="00052059" w:rsidRDefault="00052059" w:rsidP="00C318D0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 xml:space="preserve">Методические указания предназначены для использования теплоснабжающими, теплосетевыми организациями, органами исполнительной власти субъектов Российской Федерации, органами местного самоуправления при проведении анализа показателей и оценки надежности систем теплоснабжения поселений, городских </w:t>
      </w:r>
      <w:r w:rsidRPr="00052059">
        <w:lastRenderedPageBreak/>
        <w:t>округов.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Показатели используются: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а) при заключении договора теплоснабжения и договора оказания услуг по передаче тепловой энергии, теплоносителя;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б) при формировании инвестиционных программ теплоснабжающих и теплосетевых организаций;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в) при определении системы мер по обеспечению надежности систем теплоснабжения поселений, городских округов;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Для оценки надежности системы теплоснабжения используются следующие показатели: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показатель надежности электроснабжения источников тепловой энергии;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показатель надежности водоснабжения источников тепловой энергии;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показатель надежности топливоснабжения источников тепловой энергии;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потребителей;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показатель уровня резервирования источников тепловой энергии и элементов тепловой сети путем их кольцевания и устройств перемычек;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показатель технического состояния тепловых сетей, характеризуемый наличием ветхих, подлежащих замене трубопроводов;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показатель интенсивности отказов систем теплоснабжения;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показатель относительного аварийного недоотпуска тепла;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показатель готовности теплоснабжающих организаций к проведению аварийно-восстановительных работ в системах теплоснабжения (итоговый показатель);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показатель укомплектованности ремонтным и оперативно-ремонтным персоналом;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показатель оснащенности машинами, специальными механизмами и оборудованием;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показатель наличия основных материально-технических ресурсов;</w:t>
      </w:r>
    </w:p>
    <w:p w:rsidR="00C318D0" w:rsidRDefault="00052059" w:rsidP="00C318D0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показатель укомплектованности передвижными автономными источниками электропитания для ведения аварийно-восстановительных работ.</w:t>
      </w:r>
      <w:bookmarkStart w:id="8" w:name="Par75"/>
      <w:bookmarkEnd w:id="8"/>
    </w:p>
    <w:p w:rsidR="00052059" w:rsidRPr="00052059" w:rsidRDefault="00052059" w:rsidP="00C318D0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lastRenderedPageBreak/>
        <w:t>Надежность системы теплоснабжения обеспечивается надежной работой всех элементов системы теплоснабжения, а также внешних, по отношению к системе теплоснабжения, систем электро-, водо-, топливоснабжения - источников тепловой энергии.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Показатели надежности системы теплоснабжения: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а) показатель надежности электроснабжения источников тепловой энергии (Кэ) характеризуется наличием или отсутствием резервного электропитания: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Кэ = 1,0 - при наличии резервного электроснабжения;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Кэ = 0,6 - при отсутствии резервного электроснабжения.</w:t>
      </w:r>
    </w:p>
    <w:p w:rsidR="00052059" w:rsidRPr="00052059" w:rsidRDefault="00052059" w:rsidP="00C318D0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При наличии в системе теплоснабжения нескольких источников тепловой энергии общий показатель определяется по формуле:</w:t>
      </w:r>
    </w:p>
    <w:p w:rsidR="00052059" w:rsidRPr="00052059" w:rsidRDefault="00052059" w:rsidP="00C318D0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center"/>
      </w:pPr>
      <w:r w:rsidRPr="00052059">
        <w:rPr>
          <w:position w:val="-30"/>
          <w:lang w:eastAsia="ru-RU"/>
        </w:rPr>
        <w:drawing>
          <wp:inline distT="0" distB="0" distL="0" distR="0" wp14:anchorId="250AE1E2" wp14:editId="2D88686E">
            <wp:extent cx="2553335" cy="51054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059">
        <w:t>, (1)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где</w:t>
      </w:r>
    </w:p>
    <w:p w:rsidR="00052059" w:rsidRPr="00052059" w:rsidRDefault="00052059" w:rsidP="00C318D0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rPr>
          <w:position w:val="-12"/>
          <w:lang w:eastAsia="ru-RU"/>
        </w:rPr>
        <w:drawing>
          <wp:inline distT="0" distB="0" distL="0" distR="0" wp14:anchorId="651B08D1" wp14:editId="592E375B">
            <wp:extent cx="356235" cy="26098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059">
        <w:t xml:space="preserve">, </w:t>
      </w:r>
      <w:r w:rsidRPr="00052059">
        <w:rPr>
          <w:position w:val="-12"/>
          <w:lang w:eastAsia="ru-RU"/>
        </w:rPr>
        <w:drawing>
          <wp:inline distT="0" distB="0" distL="0" distR="0" wp14:anchorId="5D0E7A72" wp14:editId="0F7C3FD5">
            <wp:extent cx="391795" cy="26098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059">
        <w:t xml:space="preserve"> - значения показателей надежности отдельных источников тепловой энергии;</w:t>
      </w:r>
    </w:p>
    <w:p w:rsidR="00052059" w:rsidRPr="00052059" w:rsidRDefault="00052059" w:rsidP="00C318D0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center"/>
      </w:pPr>
      <w:bookmarkStart w:id="9" w:name="Par89"/>
      <w:bookmarkEnd w:id="9"/>
      <w:r w:rsidRPr="00052059">
        <w:rPr>
          <w:position w:val="-24"/>
          <w:lang w:eastAsia="ru-RU"/>
        </w:rPr>
        <w:drawing>
          <wp:inline distT="0" distB="0" distL="0" distR="0" wp14:anchorId="2CA98EBE" wp14:editId="7FD5E9FC">
            <wp:extent cx="926465" cy="43942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059">
        <w:t>, (2)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где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rPr>
          <w:position w:val="-12"/>
          <w:lang w:eastAsia="ru-RU"/>
        </w:rPr>
        <w:drawing>
          <wp:inline distT="0" distB="0" distL="0" distR="0" wp14:anchorId="4C7E5604" wp14:editId="25B6BFD5">
            <wp:extent cx="213995" cy="24955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059">
        <w:t xml:space="preserve">, </w:t>
      </w:r>
      <w:r w:rsidRPr="00052059">
        <w:rPr>
          <w:position w:val="-12"/>
          <w:lang w:eastAsia="ru-RU"/>
        </w:rPr>
        <w:drawing>
          <wp:inline distT="0" distB="0" distL="0" distR="0" wp14:anchorId="6EEA02D4" wp14:editId="227B5E8D">
            <wp:extent cx="237490" cy="24955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059">
        <w:t xml:space="preserve"> - средние фактические тепловые нагрузки за предшествующие 12 месяцев по каждому i-му источнику тепловой энергии;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rPr>
          <w:position w:val="-12"/>
          <w:lang w:eastAsia="ru-RU"/>
        </w:rPr>
        <w:drawing>
          <wp:inline distT="0" distB="0" distL="0" distR="0" wp14:anchorId="71E71179" wp14:editId="48964F62">
            <wp:extent cx="166370" cy="24955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059">
        <w:t xml:space="preserve"> - количество часов отопительного периода за предшествующие 12 месяцев.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n - количество источников тепловой энергии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б) показатель надежности водоснабжения источников тепловой энергии (Кв) характеризуется наличием или отсутствием резервного водоснабжения: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Кв = 1,0 - при наличии резервного водоснабжения;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Кв = 0,6 - при отсутствии резервного водоснабжения.</w:t>
      </w:r>
    </w:p>
    <w:p w:rsidR="00052059" w:rsidRPr="00052059" w:rsidRDefault="00052059" w:rsidP="00C318D0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При наличии в системе теплоснабжения нескольких источников тепловой энергии общий показатель определяется по формуле:</w:t>
      </w:r>
    </w:p>
    <w:p w:rsidR="00052059" w:rsidRPr="00052059" w:rsidRDefault="00052059" w:rsidP="00C318D0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center"/>
      </w:pPr>
      <w:r w:rsidRPr="00052059">
        <w:rPr>
          <w:position w:val="-30"/>
          <w:lang w:eastAsia="ru-RU"/>
        </w:rPr>
        <w:drawing>
          <wp:inline distT="0" distB="0" distL="0" distR="0" wp14:anchorId="49704954" wp14:editId="73B9F67A">
            <wp:extent cx="2553335" cy="51054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059">
        <w:t>, (3)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lastRenderedPageBreak/>
        <w:t>где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rPr>
          <w:position w:val="-12"/>
          <w:lang w:eastAsia="ru-RU"/>
        </w:rPr>
        <w:drawing>
          <wp:inline distT="0" distB="0" distL="0" distR="0" wp14:anchorId="403193CA" wp14:editId="48FF94C2">
            <wp:extent cx="356235" cy="26098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059">
        <w:t xml:space="preserve">, </w:t>
      </w:r>
      <w:r w:rsidRPr="00052059">
        <w:rPr>
          <w:position w:val="-12"/>
          <w:lang w:eastAsia="ru-RU"/>
        </w:rPr>
        <w:drawing>
          <wp:inline distT="0" distB="0" distL="0" distR="0" wp14:anchorId="0FFAB14B" wp14:editId="1F70436B">
            <wp:extent cx="391795" cy="26098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059">
        <w:t xml:space="preserve"> - значения показателей надежности отдельных источников тепловой энергии;</w:t>
      </w:r>
    </w:p>
    <w:p w:rsidR="00052059" w:rsidRPr="00C318D0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color w:val="auto"/>
        </w:rPr>
      </w:pPr>
      <w:r w:rsidRPr="00052059">
        <w:rPr>
          <w:position w:val="-12"/>
          <w:lang w:eastAsia="ru-RU"/>
        </w:rPr>
        <w:drawing>
          <wp:inline distT="0" distB="0" distL="0" distR="0" wp14:anchorId="30D72A0D" wp14:editId="497507D1">
            <wp:extent cx="213995" cy="24955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059">
        <w:t xml:space="preserve">, </w:t>
      </w:r>
      <w:r w:rsidRPr="00052059">
        <w:rPr>
          <w:position w:val="-12"/>
          <w:lang w:eastAsia="ru-RU"/>
        </w:rPr>
        <w:drawing>
          <wp:inline distT="0" distB="0" distL="0" distR="0" wp14:anchorId="29B9C7A0" wp14:editId="572C11C7">
            <wp:extent cx="237490" cy="24955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059">
        <w:t xml:space="preserve"> - средние фактические тепловые нагрузки за предшествующие 12 месяцев по каждому источнику тепловой энергии, </w:t>
      </w:r>
      <w:r w:rsidRPr="00C318D0">
        <w:rPr>
          <w:color w:val="auto"/>
        </w:rPr>
        <w:t xml:space="preserve">определяются по </w:t>
      </w:r>
      <w:hyperlink w:anchor="Par89" w:history="1">
        <w:r w:rsidRPr="00C318D0">
          <w:rPr>
            <w:color w:val="auto"/>
          </w:rPr>
          <w:t>формуле (2)</w:t>
        </w:r>
      </w:hyperlink>
      <w:r w:rsidRPr="00C318D0">
        <w:rPr>
          <w:color w:val="auto"/>
        </w:rPr>
        <w:t>.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в) показатель надежности топливоснабжения источников тепловой энергии (Кт) характеризуется наличием или отсутствием резервного топливоснабжения: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Кт = 1,0 - при наличии резервного топлива;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Кт = 0,5 - при отсутствии резервного топлива.</w:t>
      </w:r>
    </w:p>
    <w:p w:rsidR="00052059" w:rsidRPr="00052059" w:rsidRDefault="00052059" w:rsidP="00C318D0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При наличии в системе теплоснабжения нескольких источников тепловой энергии общий показатель определяется по формуле:</w:t>
      </w:r>
    </w:p>
    <w:p w:rsidR="00052059" w:rsidRPr="00052059" w:rsidRDefault="00052059" w:rsidP="00C318D0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center"/>
      </w:pPr>
      <w:r w:rsidRPr="00052059">
        <w:rPr>
          <w:position w:val="-30"/>
          <w:lang w:eastAsia="ru-RU"/>
        </w:rPr>
        <w:drawing>
          <wp:inline distT="0" distB="0" distL="0" distR="0" wp14:anchorId="50B2D22A" wp14:editId="77356B0C">
            <wp:extent cx="2529205" cy="51054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059">
        <w:t>, (4)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где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rPr>
          <w:position w:val="-12"/>
          <w:lang w:eastAsia="ru-RU"/>
        </w:rPr>
        <w:drawing>
          <wp:inline distT="0" distB="0" distL="0" distR="0" wp14:anchorId="5758AABD" wp14:editId="7F9AE667">
            <wp:extent cx="356235" cy="26098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059">
        <w:t xml:space="preserve">, </w:t>
      </w:r>
      <w:r w:rsidRPr="00052059">
        <w:rPr>
          <w:position w:val="-12"/>
          <w:lang w:eastAsia="ru-RU"/>
        </w:rPr>
        <w:drawing>
          <wp:inline distT="0" distB="0" distL="0" distR="0" wp14:anchorId="74860423" wp14:editId="5459A355">
            <wp:extent cx="391795" cy="2609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059">
        <w:t xml:space="preserve"> - значения показателей готовности отдельных источников тепловой энергии;</w:t>
      </w:r>
    </w:p>
    <w:p w:rsidR="00052059" w:rsidRPr="00C318D0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color w:val="auto"/>
        </w:rPr>
      </w:pPr>
      <w:r w:rsidRPr="00C318D0">
        <w:rPr>
          <w:color w:val="auto"/>
          <w:position w:val="-12"/>
          <w:lang w:eastAsia="ru-RU"/>
        </w:rPr>
        <w:drawing>
          <wp:inline distT="0" distB="0" distL="0" distR="0" wp14:anchorId="0DDBCE05" wp14:editId="447B5D00">
            <wp:extent cx="213995" cy="24955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8D0">
        <w:rPr>
          <w:color w:val="auto"/>
        </w:rPr>
        <w:t xml:space="preserve">, </w:t>
      </w:r>
      <w:r w:rsidRPr="00C318D0">
        <w:rPr>
          <w:color w:val="auto"/>
          <w:position w:val="-12"/>
          <w:lang w:eastAsia="ru-RU"/>
        </w:rPr>
        <w:drawing>
          <wp:inline distT="0" distB="0" distL="0" distR="0" wp14:anchorId="4BAB91E8" wp14:editId="10094102">
            <wp:extent cx="237490" cy="24955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8D0">
        <w:rPr>
          <w:color w:val="auto"/>
        </w:rPr>
        <w:t xml:space="preserve"> - средние фактические тепловые нагрузки за предшествующие 12 месяцев по каждому источнику тепловой энергии, определяются по </w:t>
      </w:r>
      <w:hyperlink w:anchor="Par89" w:history="1">
        <w:r w:rsidRPr="00C318D0">
          <w:rPr>
            <w:color w:val="auto"/>
          </w:rPr>
          <w:t>формуле (2)</w:t>
        </w:r>
      </w:hyperlink>
      <w:r w:rsidRPr="00C318D0">
        <w:rPr>
          <w:color w:val="auto"/>
        </w:rPr>
        <w:t>.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г) 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 (Кб) характеризуется долей (%) тепловой нагрузки, не обеспеченной мощностью источников тепловой энергии и/или пропускной способностью тепловых сетей: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Кб = 1,0 - полная обеспеченность;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Кб = 0,8 - не обеспечена в размере 10% и менее;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Кб = 0,5 - не обеспечена в размере более 10%.</w:t>
      </w:r>
    </w:p>
    <w:p w:rsidR="00052059" w:rsidRPr="00052059" w:rsidRDefault="00052059" w:rsidP="00C318D0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При наличии в системе теплоснабжения нескольких источников тепловой энергии общий показатель определяется по формуле:</w:t>
      </w:r>
    </w:p>
    <w:p w:rsidR="00052059" w:rsidRPr="00052059" w:rsidRDefault="00052059" w:rsidP="00C318D0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center"/>
      </w:pPr>
      <w:r w:rsidRPr="00052059">
        <w:rPr>
          <w:position w:val="-30"/>
          <w:lang w:eastAsia="ru-RU"/>
        </w:rPr>
        <w:drawing>
          <wp:inline distT="0" distB="0" distL="0" distR="0" wp14:anchorId="4E0FA764" wp14:editId="499593F9">
            <wp:extent cx="2553335" cy="51054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059">
        <w:t>, (6)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lastRenderedPageBreak/>
        <w:t>где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rPr>
          <w:position w:val="-12"/>
          <w:lang w:eastAsia="ru-RU"/>
        </w:rPr>
        <w:drawing>
          <wp:inline distT="0" distB="0" distL="0" distR="0" wp14:anchorId="0A5A9FD6" wp14:editId="51B28931">
            <wp:extent cx="356235" cy="2609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059">
        <w:t xml:space="preserve">, </w:t>
      </w:r>
      <w:r w:rsidRPr="00052059">
        <w:rPr>
          <w:position w:val="-12"/>
          <w:lang w:eastAsia="ru-RU"/>
        </w:rPr>
        <w:drawing>
          <wp:inline distT="0" distB="0" distL="0" distR="0" wp14:anchorId="4945FC56" wp14:editId="1CEE396C">
            <wp:extent cx="391795" cy="2609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059">
        <w:t xml:space="preserve"> - значения показателей надежности отдельных источников тепловой энергии;</w:t>
      </w:r>
    </w:p>
    <w:p w:rsidR="00052059" w:rsidRPr="00C318D0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color w:val="auto"/>
        </w:rPr>
      </w:pPr>
      <w:r w:rsidRPr="00C318D0">
        <w:rPr>
          <w:color w:val="auto"/>
          <w:position w:val="-12"/>
          <w:lang w:eastAsia="ru-RU"/>
        </w:rPr>
        <w:drawing>
          <wp:inline distT="0" distB="0" distL="0" distR="0" wp14:anchorId="7A1DB754" wp14:editId="610EFC36">
            <wp:extent cx="213995" cy="24955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8D0">
        <w:rPr>
          <w:color w:val="auto"/>
        </w:rPr>
        <w:t xml:space="preserve">, </w:t>
      </w:r>
      <w:r w:rsidRPr="00C318D0">
        <w:rPr>
          <w:color w:val="auto"/>
          <w:position w:val="-12"/>
          <w:lang w:eastAsia="ru-RU"/>
        </w:rPr>
        <w:drawing>
          <wp:inline distT="0" distB="0" distL="0" distR="0" wp14:anchorId="16EE96A3" wp14:editId="5A1597B9">
            <wp:extent cx="237490" cy="24955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8D0">
        <w:rPr>
          <w:color w:val="auto"/>
        </w:rPr>
        <w:t xml:space="preserve"> - средние фактические тепловые нагрузки за предшествующие 12 месяцев по каждому источнику тепловой энергии, определяются по </w:t>
      </w:r>
      <w:hyperlink w:anchor="Par89" w:history="1">
        <w:r w:rsidRPr="00C318D0">
          <w:rPr>
            <w:color w:val="auto"/>
          </w:rPr>
          <w:t>формуле (2)</w:t>
        </w:r>
      </w:hyperlink>
      <w:r w:rsidRPr="00C318D0">
        <w:rPr>
          <w:color w:val="auto"/>
        </w:rPr>
        <w:t>.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C318D0">
        <w:t>д) показатель уровня резервирования источников тепловой энергии и элементов тепловой сети путем их кольцевания и устройства перемычек (Кр), характеризуемый отношением резервируемой расчетной тепловой нагрузки к сумме расчетных тепловых нагрузок (%), подлежащих резервированию согласно схеме теплоснабжения поселений, городских округов, выраженный в %: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Оценку уровня резервирования (Кр):</w:t>
      </w:r>
    </w:p>
    <w:p w:rsidR="00052059" w:rsidRPr="00052059" w:rsidRDefault="00C318D0" w:rsidP="00052059">
      <w:pPr>
        <w:pStyle w:val="ConsPlusCell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90% до 100% </w:t>
      </w:r>
      <w:r w:rsidR="00052059" w:rsidRPr="00052059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="00052059" w:rsidRPr="00052059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="00052059" w:rsidRPr="00052059">
        <w:rPr>
          <w:rFonts w:ascii="Times New Roman" w:hAnsi="Times New Roman" w:cs="Times New Roman"/>
          <w:sz w:val="28"/>
          <w:szCs w:val="28"/>
        </w:rPr>
        <w:t xml:space="preserve"> = 1,0;</w:t>
      </w:r>
    </w:p>
    <w:p w:rsidR="00052059" w:rsidRPr="00052059" w:rsidRDefault="00052059" w:rsidP="00052059">
      <w:pPr>
        <w:pStyle w:val="ConsPlusCell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2059">
        <w:rPr>
          <w:rFonts w:ascii="Times New Roman" w:hAnsi="Times New Roman" w:cs="Times New Roman"/>
          <w:sz w:val="28"/>
          <w:szCs w:val="28"/>
        </w:rPr>
        <w:t xml:space="preserve">    от 70% до 90% </w:t>
      </w:r>
      <w:proofErr w:type="gramStart"/>
      <w:r w:rsidRPr="00052059">
        <w:rPr>
          <w:rFonts w:ascii="Times New Roman" w:hAnsi="Times New Roman" w:cs="Times New Roman"/>
          <w:sz w:val="28"/>
          <w:szCs w:val="28"/>
        </w:rPr>
        <w:t>включительно  -</w:t>
      </w:r>
      <w:proofErr w:type="gramEnd"/>
      <w:r w:rsidRPr="00052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059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052059">
        <w:rPr>
          <w:rFonts w:ascii="Times New Roman" w:hAnsi="Times New Roman" w:cs="Times New Roman"/>
          <w:sz w:val="28"/>
          <w:szCs w:val="28"/>
        </w:rPr>
        <w:t xml:space="preserve"> = 0,7;</w:t>
      </w:r>
    </w:p>
    <w:p w:rsidR="00052059" w:rsidRPr="00052059" w:rsidRDefault="00052059" w:rsidP="00052059">
      <w:pPr>
        <w:pStyle w:val="ConsPlusCell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2059">
        <w:rPr>
          <w:rFonts w:ascii="Times New Roman" w:hAnsi="Times New Roman" w:cs="Times New Roman"/>
          <w:sz w:val="28"/>
          <w:szCs w:val="28"/>
        </w:rPr>
        <w:t xml:space="preserve">    от 50% до 70% </w:t>
      </w:r>
      <w:proofErr w:type="gramStart"/>
      <w:r w:rsidRPr="00052059">
        <w:rPr>
          <w:rFonts w:ascii="Times New Roman" w:hAnsi="Times New Roman" w:cs="Times New Roman"/>
          <w:sz w:val="28"/>
          <w:szCs w:val="28"/>
        </w:rPr>
        <w:t>включительно  -</w:t>
      </w:r>
      <w:proofErr w:type="gramEnd"/>
      <w:r w:rsidRPr="00052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059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052059">
        <w:rPr>
          <w:rFonts w:ascii="Times New Roman" w:hAnsi="Times New Roman" w:cs="Times New Roman"/>
          <w:sz w:val="28"/>
          <w:szCs w:val="28"/>
        </w:rPr>
        <w:t xml:space="preserve"> = 0,5;</w:t>
      </w:r>
    </w:p>
    <w:p w:rsidR="00052059" w:rsidRPr="00052059" w:rsidRDefault="00052059" w:rsidP="00052059">
      <w:pPr>
        <w:pStyle w:val="ConsPlusCell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2059">
        <w:rPr>
          <w:rFonts w:ascii="Times New Roman" w:hAnsi="Times New Roman" w:cs="Times New Roman"/>
          <w:sz w:val="28"/>
          <w:szCs w:val="28"/>
        </w:rPr>
        <w:t xml:space="preserve">    от 30% до 50% </w:t>
      </w:r>
      <w:proofErr w:type="gramStart"/>
      <w:r w:rsidRPr="00052059">
        <w:rPr>
          <w:rFonts w:ascii="Times New Roman" w:hAnsi="Times New Roman" w:cs="Times New Roman"/>
          <w:sz w:val="28"/>
          <w:szCs w:val="28"/>
        </w:rPr>
        <w:t>включительно  -</w:t>
      </w:r>
      <w:proofErr w:type="gramEnd"/>
      <w:r w:rsidRPr="00052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059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052059">
        <w:rPr>
          <w:rFonts w:ascii="Times New Roman" w:hAnsi="Times New Roman" w:cs="Times New Roman"/>
          <w:sz w:val="28"/>
          <w:szCs w:val="28"/>
        </w:rPr>
        <w:t xml:space="preserve"> = 0,3;</w:t>
      </w:r>
    </w:p>
    <w:p w:rsidR="00052059" w:rsidRPr="00052059" w:rsidRDefault="00052059" w:rsidP="00052059">
      <w:pPr>
        <w:pStyle w:val="ConsPlusCell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2059">
        <w:rPr>
          <w:rFonts w:ascii="Times New Roman" w:hAnsi="Times New Roman" w:cs="Times New Roman"/>
          <w:sz w:val="28"/>
          <w:szCs w:val="28"/>
        </w:rPr>
        <w:t xml:space="preserve">    менее 30% включительно      - </w:t>
      </w:r>
      <w:proofErr w:type="spellStart"/>
      <w:r w:rsidRPr="00052059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052059">
        <w:rPr>
          <w:rFonts w:ascii="Times New Roman" w:hAnsi="Times New Roman" w:cs="Times New Roman"/>
          <w:sz w:val="28"/>
          <w:szCs w:val="28"/>
        </w:rPr>
        <w:t xml:space="preserve"> = 0,2.</w:t>
      </w:r>
    </w:p>
    <w:p w:rsidR="00052059" w:rsidRPr="00052059" w:rsidRDefault="00052059" w:rsidP="00C318D0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При наличии в системе теплоснабжения нескольких источников тепловой энергии общий показатель определяется по формуле:</w:t>
      </w:r>
    </w:p>
    <w:p w:rsidR="00052059" w:rsidRPr="00052059" w:rsidRDefault="00052059" w:rsidP="00C318D0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center"/>
      </w:pPr>
      <w:r w:rsidRPr="00052059">
        <w:rPr>
          <w:position w:val="-30"/>
          <w:lang w:eastAsia="ru-RU"/>
        </w:rPr>
        <w:drawing>
          <wp:inline distT="0" distB="0" distL="0" distR="0" wp14:anchorId="096A6A01" wp14:editId="52715B04">
            <wp:extent cx="2719705" cy="51054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059">
        <w:t>, (7)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где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rPr>
          <w:position w:val="-14"/>
          <w:lang w:eastAsia="ru-RU"/>
        </w:rPr>
        <w:drawing>
          <wp:inline distT="0" distB="0" distL="0" distR="0" wp14:anchorId="61BD7A33" wp14:editId="3D05D6E3">
            <wp:extent cx="356235" cy="28511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059">
        <w:t xml:space="preserve">, </w:t>
      </w:r>
      <w:r w:rsidRPr="00052059">
        <w:rPr>
          <w:position w:val="-14"/>
          <w:lang w:eastAsia="ru-RU"/>
        </w:rPr>
        <w:drawing>
          <wp:inline distT="0" distB="0" distL="0" distR="0" wp14:anchorId="24118C92" wp14:editId="504A892A">
            <wp:extent cx="391795" cy="28511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059">
        <w:t xml:space="preserve"> - значения показателей надежности отдельных источников тепловой энергии;</w:t>
      </w:r>
    </w:p>
    <w:p w:rsidR="00052059" w:rsidRPr="00C318D0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color w:val="auto"/>
        </w:rPr>
      </w:pPr>
      <w:r w:rsidRPr="00C318D0">
        <w:rPr>
          <w:color w:val="auto"/>
          <w:position w:val="-12"/>
          <w:lang w:eastAsia="ru-RU"/>
        </w:rPr>
        <w:drawing>
          <wp:inline distT="0" distB="0" distL="0" distR="0" wp14:anchorId="567CFF13" wp14:editId="14526E8C">
            <wp:extent cx="213995" cy="24955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8D0">
        <w:rPr>
          <w:color w:val="auto"/>
        </w:rPr>
        <w:t xml:space="preserve">, </w:t>
      </w:r>
      <w:r w:rsidRPr="00C318D0">
        <w:rPr>
          <w:color w:val="auto"/>
          <w:position w:val="-12"/>
          <w:lang w:eastAsia="ru-RU"/>
        </w:rPr>
        <w:drawing>
          <wp:inline distT="0" distB="0" distL="0" distR="0" wp14:anchorId="3967A0E4" wp14:editId="57940EDD">
            <wp:extent cx="237490" cy="24955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8D0">
        <w:rPr>
          <w:color w:val="auto"/>
        </w:rPr>
        <w:t xml:space="preserve"> - средние фактические тепловые нагрузки за предшествующие 12 месяцев по каждому источнику тепловой энергии, определяются по </w:t>
      </w:r>
      <w:hyperlink w:anchor="Par89" w:history="1">
        <w:r w:rsidRPr="00C318D0">
          <w:rPr>
            <w:color w:val="auto"/>
          </w:rPr>
          <w:t>формуле (2)</w:t>
        </w:r>
      </w:hyperlink>
      <w:r w:rsidRPr="00C318D0">
        <w:rPr>
          <w:color w:val="auto"/>
        </w:rPr>
        <w:t>.</w:t>
      </w:r>
    </w:p>
    <w:p w:rsidR="00052059" w:rsidRPr="00052059" w:rsidRDefault="00052059" w:rsidP="00C318D0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е) показатель технического состояния тепловых сетей (Кс), характеризуемый долей ветхих, подлежащих замене трубопроводов, определяется по формуле:</w:t>
      </w:r>
    </w:p>
    <w:p w:rsidR="00052059" w:rsidRPr="00052059" w:rsidRDefault="00052059" w:rsidP="00C318D0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center"/>
      </w:pPr>
      <w:r w:rsidRPr="00052059">
        <w:rPr>
          <w:position w:val="-30"/>
          <w:lang w:eastAsia="ru-RU"/>
        </w:rPr>
        <w:drawing>
          <wp:inline distT="0" distB="0" distL="0" distR="0" wp14:anchorId="660B0B6D" wp14:editId="50C237F4">
            <wp:extent cx="1258570" cy="51054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059">
        <w:t>, (8)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где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rPr>
          <w:position w:val="-12"/>
          <w:lang w:eastAsia="ru-RU"/>
        </w:rPr>
        <w:lastRenderedPageBreak/>
        <w:drawing>
          <wp:inline distT="0" distB="0" distL="0" distR="0" wp14:anchorId="45E95FEF" wp14:editId="25123AED">
            <wp:extent cx="379730" cy="2609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059">
        <w:t xml:space="preserve"> - протяженность тепловых сетей, находящихся в эксплуатации;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rPr>
          <w:position w:val="-12"/>
          <w:lang w:eastAsia="ru-RU"/>
        </w:rPr>
        <w:drawing>
          <wp:inline distT="0" distB="0" distL="0" distR="0" wp14:anchorId="476B6D8A" wp14:editId="7F561FFF">
            <wp:extent cx="332740" cy="2609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059">
        <w:t xml:space="preserve"> - протяженность ветхих тепловых сетей, находящихся в эксплуатации.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ж) показатель интенсивности отказов систем теплоснабжения: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1) показатель интенсивности отказов тепловых сетей (Котк тс), характеризуемый количеством вынужденных отключений участков тепловой сети с ограничением отпуска тепловой энергии потребителям, вызванным отказом и его устранением:</w:t>
      </w:r>
    </w:p>
    <w:p w:rsidR="00052059" w:rsidRPr="00052059" w:rsidRDefault="00052059" w:rsidP="00C318D0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Иотк тс = nотк / S [1 / (км * год)], где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nотк - количество отказов за предыдущий год;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S - протяженность тепловой сети (в двухтрубном исполнении) данной системы теплоснабжения [км].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В зависимости от интенсивности отказов (Иотк тс) определяется показатель надежности тепловых сетей (Котк тс):</w:t>
      </w:r>
    </w:p>
    <w:p w:rsidR="00052059" w:rsidRPr="00052059" w:rsidRDefault="00052059" w:rsidP="00052059">
      <w:pPr>
        <w:pStyle w:val="ConsPlusCell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2059">
        <w:rPr>
          <w:rFonts w:ascii="Times New Roman" w:hAnsi="Times New Roman" w:cs="Times New Roman"/>
          <w:sz w:val="28"/>
          <w:szCs w:val="28"/>
        </w:rPr>
        <w:t xml:space="preserve">    до 0,2 включительно         - </w:t>
      </w:r>
      <w:proofErr w:type="spellStart"/>
      <w:r w:rsidRPr="00052059">
        <w:rPr>
          <w:rFonts w:ascii="Times New Roman" w:hAnsi="Times New Roman" w:cs="Times New Roman"/>
          <w:sz w:val="28"/>
          <w:szCs w:val="28"/>
        </w:rPr>
        <w:t>Котк</w:t>
      </w:r>
      <w:proofErr w:type="spellEnd"/>
      <w:r w:rsidRPr="00052059">
        <w:rPr>
          <w:rFonts w:ascii="Times New Roman" w:hAnsi="Times New Roman" w:cs="Times New Roman"/>
          <w:sz w:val="28"/>
          <w:szCs w:val="28"/>
        </w:rPr>
        <w:t xml:space="preserve"> тс = 1,0;</w:t>
      </w:r>
    </w:p>
    <w:p w:rsidR="00052059" w:rsidRPr="00052059" w:rsidRDefault="00052059" w:rsidP="00052059">
      <w:pPr>
        <w:pStyle w:val="ConsPlusCell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2059">
        <w:rPr>
          <w:rFonts w:ascii="Times New Roman" w:hAnsi="Times New Roman" w:cs="Times New Roman"/>
          <w:sz w:val="28"/>
          <w:szCs w:val="28"/>
        </w:rPr>
        <w:t xml:space="preserve">    от 0,2 до 0,6 </w:t>
      </w:r>
      <w:proofErr w:type="gramStart"/>
      <w:r w:rsidRPr="00052059">
        <w:rPr>
          <w:rFonts w:ascii="Times New Roman" w:hAnsi="Times New Roman" w:cs="Times New Roman"/>
          <w:sz w:val="28"/>
          <w:szCs w:val="28"/>
        </w:rPr>
        <w:t>включительно  -</w:t>
      </w:r>
      <w:proofErr w:type="gramEnd"/>
      <w:r w:rsidRPr="00052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059">
        <w:rPr>
          <w:rFonts w:ascii="Times New Roman" w:hAnsi="Times New Roman" w:cs="Times New Roman"/>
          <w:sz w:val="28"/>
          <w:szCs w:val="28"/>
        </w:rPr>
        <w:t>Котк</w:t>
      </w:r>
      <w:proofErr w:type="spellEnd"/>
      <w:r w:rsidRPr="00052059">
        <w:rPr>
          <w:rFonts w:ascii="Times New Roman" w:hAnsi="Times New Roman" w:cs="Times New Roman"/>
          <w:sz w:val="28"/>
          <w:szCs w:val="28"/>
        </w:rPr>
        <w:t xml:space="preserve"> тс = 0,8;</w:t>
      </w:r>
    </w:p>
    <w:p w:rsidR="00052059" w:rsidRPr="00052059" w:rsidRDefault="00052059" w:rsidP="00052059">
      <w:pPr>
        <w:pStyle w:val="ConsPlusCell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2059">
        <w:rPr>
          <w:rFonts w:ascii="Times New Roman" w:hAnsi="Times New Roman" w:cs="Times New Roman"/>
          <w:sz w:val="28"/>
          <w:szCs w:val="28"/>
        </w:rPr>
        <w:t xml:space="preserve">    от 0,6 - 1,2 включительно   - </w:t>
      </w:r>
      <w:proofErr w:type="spellStart"/>
      <w:r w:rsidRPr="00052059">
        <w:rPr>
          <w:rFonts w:ascii="Times New Roman" w:hAnsi="Times New Roman" w:cs="Times New Roman"/>
          <w:sz w:val="28"/>
          <w:szCs w:val="28"/>
        </w:rPr>
        <w:t>Котк</w:t>
      </w:r>
      <w:proofErr w:type="spellEnd"/>
      <w:r w:rsidRPr="00052059">
        <w:rPr>
          <w:rFonts w:ascii="Times New Roman" w:hAnsi="Times New Roman" w:cs="Times New Roman"/>
          <w:sz w:val="28"/>
          <w:szCs w:val="28"/>
        </w:rPr>
        <w:t xml:space="preserve"> тс = 0,6;</w:t>
      </w:r>
    </w:p>
    <w:p w:rsidR="00052059" w:rsidRPr="00052059" w:rsidRDefault="00052059" w:rsidP="00052059">
      <w:pPr>
        <w:pStyle w:val="ConsPlusCell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2059">
        <w:rPr>
          <w:rFonts w:ascii="Times New Roman" w:hAnsi="Times New Roman" w:cs="Times New Roman"/>
          <w:sz w:val="28"/>
          <w:szCs w:val="28"/>
        </w:rPr>
        <w:t xml:space="preserve">    свыше 1,2   - </w:t>
      </w:r>
      <w:proofErr w:type="spellStart"/>
      <w:r w:rsidRPr="00052059">
        <w:rPr>
          <w:rFonts w:ascii="Times New Roman" w:hAnsi="Times New Roman" w:cs="Times New Roman"/>
          <w:sz w:val="28"/>
          <w:szCs w:val="28"/>
        </w:rPr>
        <w:t>Котк</w:t>
      </w:r>
      <w:proofErr w:type="spellEnd"/>
      <w:r w:rsidRPr="00052059">
        <w:rPr>
          <w:rFonts w:ascii="Times New Roman" w:hAnsi="Times New Roman" w:cs="Times New Roman"/>
          <w:sz w:val="28"/>
          <w:szCs w:val="28"/>
        </w:rPr>
        <w:t xml:space="preserve"> тс = 0,5.</w:t>
      </w:r>
    </w:p>
    <w:p w:rsidR="00052059" w:rsidRPr="00052059" w:rsidRDefault="00052059" w:rsidP="00C318D0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2) показатель интенсивности отказов (далее - отказ) теплового источника, характеризуемый количеством вынужденных отказов источников тепловой энергии с ограничением отпуска тепловой энергии потребителям, вызванным отказом и его устранением (Котк ит):</w:t>
      </w:r>
    </w:p>
    <w:p w:rsidR="00052059" w:rsidRPr="00052059" w:rsidRDefault="00052059" w:rsidP="00C318D0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center"/>
      </w:pPr>
      <w:r w:rsidRPr="00052059">
        <w:rPr>
          <w:position w:val="-24"/>
          <w:lang w:eastAsia="ru-RU"/>
        </w:rPr>
        <w:drawing>
          <wp:inline distT="0" distB="0" distL="0" distR="0" wp14:anchorId="261663D0" wp14:editId="43FFE4E0">
            <wp:extent cx="1781175" cy="4394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059">
        <w:t>(10)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В зависимости от интенсивности отказов (Иотк ит) определяется показатель надежности теплового источника (Котк ит):</w:t>
      </w:r>
    </w:p>
    <w:p w:rsidR="00052059" w:rsidRPr="00052059" w:rsidRDefault="00C318D0" w:rsidP="00052059">
      <w:pPr>
        <w:pStyle w:val="ConsPlusCell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 0,2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включительно </w:t>
      </w:r>
      <w:r w:rsidR="00052059" w:rsidRPr="00052059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052059" w:rsidRPr="00052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059" w:rsidRPr="00052059">
        <w:rPr>
          <w:rFonts w:ascii="Times New Roman" w:hAnsi="Times New Roman" w:cs="Times New Roman"/>
          <w:sz w:val="28"/>
          <w:szCs w:val="28"/>
        </w:rPr>
        <w:t>Котк</w:t>
      </w:r>
      <w:proofErr w:type="spellEnd"/>
      <w:r w:rsidR="00052059" w:rsidRPr="00052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059" w:rsidRPr="00052059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="00052059" w:rsidRPr="00052059">
        <w:rPr>
          <w:rFonts w:ascii="Times New Roman" w:hAnsi="Times New Roman" w:cs="Times New Roman"/>
          <w:sz w:val="28"/>
          <w:szCs w:val="28"/>
        </w:rPr>
        <w:t xml:space="preserve"> = 1,0;</w:t>
      </w:r>
    </w:p>
    <w:p w:rsidR="00052059" w:rsidRPr="00052059" w:rsidRDefault="00052059" w:rsidP="00052059">
      <w:pPr>
        <w:pStyle w:val="ConsPlusCell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2059">
        <w:rPr>
          <w:rFonts w:ascii="Times New Roman" w:hAnsi="Times New Roman" w:cs="Times New Roman"/>
          <w:sz w:val="28"/>
          <w:szCs w:val="28"/>
        </w:rPr>
        <w:t xml:space="preserve">    от 0,2 до 0,6 </w:t>
      </w:r>
      <w:proofErr w:type="gramStart"/>
      <w:r w:rsidRPr="00052059">
        <w:rPr>
          <w:rFonts w:ascii="Times New Roman" w:hAnsi="Times New Roman" w:cs="Times New Roman"/>
          <w:sz w:val="28"/>
          <w:szCs w:val="28"/>
        </w:rPr>
        <w:t>включительно  -</w:t>
      </w:r>
      <w:proofErr w:type="gramEnd"/>
      <w:r w:rsidRPr="00052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059">
        <w:rPr>
          <w:rFonts w:ascii="Times New Roman" w:hAnsi="Times New Roman" w:cs="Times New Roman"/>
          <w:sz w:val="28"/>
          <w:szCs w:val="28"/>
        </w:rPr>
        <w:t>Котк</w:t>
      </w:r>
      <w:proofErr w:type="spellEnd"/>
      <w:r w:rsidRPr="00052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059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052059">
        <w:rPr>
          <w:rFonts w:ascii="Times New Roman" w:hAnsi="Times New Roman" w:cs="Times New Roman"/>
          <w:sz w:val="28"/>
          <w:szCs w:val="28"/>
        </w:rPr>
        <w:t xml:space="preserve"> = 0,8;</w:t>
      </w:r>
    </w:p>
    <w:p w:rsidR="00052059" w:rsidRPr="00052059" w:rsidRDefault="00052059" w:rsidP="00052059">
      <w:pPr>
        <w:pStyle w:val="ConsPlusCell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2059">
        <w:rPr>
          <w:rFonts w:ascii="Times New Roman" w:hAnsi="Times New Roman" w:cs="Times New Roman"/>
          <w:sz w:val="28"/>
          <w:szCs w:val="28"/>
        </w:rPr>
        <w:t xml:space="preserve">    от 0,6 - 1,2 включительно   - </w:t>
      </w:r>
      <w:proofErr w:type="spellStart"/>
      <w:r w:rsidRPr="00052059">
        <w:rPr>
          <w:rFonts w:ascii="Times New Roman" w:hAnsi="Times New Roman" w:cs="Times New Roman"/>
          <w:sz w:val="28"/>
          <w:szCs w:val="28"/>
        </w:rPr>
        <w:t>Котк</w:t>
      </w:r>
      <w:proofErr w:type="spellEnd"/>
      <w:r w:rsidRPr="00052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059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052059">
        <w:rPr>
          <w:rFonts w:ascii="Times New Roman" w:hAnsi="Times New Roman" w:cs="Times New Roman"/>
          <w:sz w:val="28"/>
          <w:szCs w:val="28"/>
        </w:rPr>
        <w:t xml:space="preserve"> = 0,6.</w:t>
      </w:r>
    </w:p>
    <w:p w:rsidR="00052059" w:rsidRPr="00052059" w:rsidRDefault="00052059" w:rsidP="00C318D0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з) показатель относительного аварийного недоотпуска тепла (Кнед) в результате внеплановых отключений теплопотребляющих установок потребителей определяется по формуле:</w:t>
      </w:r>
    </w:p>
    <w:p w:rsidR="00052059" w:rsidRPr="00052059" w:rsidRDefault="00052059" w:rsidP="00C318D0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center"/>
      </w:pPr>
      <w:bookmarkStart w:id="10" w:name="Par169"/>
      <w:bookmarkEnd w:id="10"/>
      <w:r w:rsidRPr="00052059">
        <w:rPr>
          <w:position w:val="-28"/>
          <w:lang w:eastAsia="ru-RU"/>
        </w:rPr>
        <w:lastRenderedPageBreak/>
        <w:drawing>
          <wp:inline distT="0" distB="0" distL="0" distR="0" wp14:anchorId="4AFC35B3" wp14:editId="48A4E314">
            <wp:extent cx="1852295" cy="46291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059">
        <w:t>, (11)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где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rPr>
          <w:position w:val="-10"/>
          <w:lang w:eastAsia="ru-RU"/>
        </w:rPr>
        <w:drawing>
          <wp:inline distT="0" distB="0" distL="0" distR="0" wp14:anchorId="78A841F1" wp14:editId="69F6A5EC">
            <wp:extent cx="487045" cy="2254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059">
        <w:t xml:space="preserve"> - недоотпуск тепла;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rPr>
          <w:position w:val="-10"/>
          <w:lang w:eastAsia="ru-RU"/>
        </w:rPr>
        <w:drawing>
          <wp:inline distT="0" distB="0" distL="0" distR="0" wp14:anchorId="364833D0" wp14:editId="0AF88DAE">
            <wp:extent cx="510540" cy="2254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059">
        <w:t xml:space="preserve"> - фактический отпуск тепла системой теплоснабжения.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В зависимости от величины относительного недоотпуска тепла (Qнед) определяется показатель надежности (Кнед):</w:t>
      </w:r>
    </w:p>
    <w:p w:rsidR="00052059" w:rsidRPr="00052059" w:rsidRDefault="00052059" w:rsidP="00052059">
      <w:pPr>
        <w:pStyle w:val="ConsPlusCell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2059">
        <w:rPr>
          <w:rFonts w:ascii="Times New Roman" w:hAnsi="Times New Roman" w:cs="Times New Roman"/>
          <w:sz w:val="28"/>
          <w:szCs w:val="28"/>
        </w:rPr>
        <w:t xml:space="preserve">    до 0,1% включительно           - </w:t>
      </w:r>
      <w:proofErr w:type="spellStart"/>
      <w:r w:rsidRPr="00052059">
        <w:rPr>
          <w:rFonts w:ascii="Times New Roman" w:hAnsi="Times New Roman" w:cs="Times New Roman"/>
          <w:sz w:val="28"/>
          <w:szCs w:val="28"/>
        </w:rPr>
        <w:t>Кнед</w:t>
      </w:r>
      <w:proofErr w:type="spellEnd"/>
      <w:r w:rsidRPr="00052059">
        <w:rPr>
          <w:rFonts w:ascii="Times New Roman" w:hAnsi="Times New Roman" w:cs="Times New Roman"/>
          <w:sz w:val="28"/>
          <w:szCs w:val="28"/>
        </w:rPr>
        <w:t xml:space="preserve"> = 1,0;</w:t>
      </w:r>
    </w:p>
    <w:p w:rsidR="00052059" w:rsidRPr="00052059" w:rsidRDefault="00052059" w:rsidP="00052059">
      <w:pPr>
        <w:pStyle w:val="ConsPlusCell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2059">
        <w:rPr>
          <w:rFonts w:ascii="Times New Roman" w:hAnsi="Times New Roman" w:cs="Times New Roman"/>
          <w:sz w:val="28"/>
          <w:szCs w:val="28"/>
        </w:rPr>
        <w:t xml:space="preserve">    от 0,1% до 0,3% включительно   - </w:t>
      </w:r>
      <w:proofErr w:type="spellStart"/>
      <w:r w:rsidRPr="00052059">
        <w:rPr>
          <w:rFonts w:ascii="Times New Roman" w:hAnsi="Times New Roman" w:cs="Times New Roman"/>
          <w:sz w:val="28"/>
          <w:szCs w:val="28"/>
        </w:rPr>
        <w:t>Кнед</w:t>
      </w:r>
      <w:proofErr w:type="spellEnd"/>
      <w:r w:rsidRPr="00052059">
        <w:rPr>
          <w:rFonts w:ascii="Times New Roman" w:hAnsi="Times New Roman" w:cs="Times New Roman"/>
          <w:sz w:val="28"/>
          <w:szCs w:val="28"/>
        </w:rPr>
        <w:t xml:space="preserve"> = 0,8;</w:t>
      </w:r>
    </w:p>
    <w:p w:rsidR="00052059" w:rsidRPr="00052059" w:rsidRDefault="00052059" w:rsidP="00052059">
      <w:pPr>
        <w:pStyle w:val="ConsPlusCell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2059">
        <w:rPr>
          <w:rFonts w:ascii="Times New Roman" w:hAnsi="Times New Roman" w:cs="Times New Roman"/>
          <w:sz w:val="28"/>
          <w:szCs w:val="28"/>
        </w:rPr>
        <w:t xml:space="preserve">    от 0,3% до 0,5% включительно   - </w:t>
      </w:r>
      <w:proofErr w:type="spellStart"/>
      <w:r w:rsidRPr="00052059">
        <w:rPr>
          <w:rFonts w:ascii="Times New Roman" w:hAnsi="Times New Roman" w:cs="Times New Roman"/>
          <w:sz w:val="28"/>
          <w:szCs w:val="28"/>
        </w:rPr>
        <w:t>Кнед</w:t>
      </w:r>
      <w:proofErr w:type="spellEnd"/>
      <w:r w:rsidRPr="00052059">
        <w:rPr>
          <w:rFonts w:ascii="Times New Roman" w:hAnsi="Times New Roman" w:cs="Times New Roman"/>
          <w:sz w:val="28"/>
          <w:szCs w:val="28"/>
        </w:rPr>
        <w:t xml:space="preserve"> = 0,6;</w:t>
      </w:r>
    </w:p>
    <w:p w:rsidR="00052059" w:rsidRPr="00052059" w:rsidRDefault="00052059" w:rsidP="00052059">
      <w:pPr>
        <w:pStyle w:val="ConsPlusCell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2059">
        <w:rPr>
          <w:rFonts w:ascii="Times New Roman" w:hAnsi="Times New Roman" w:cs="Times New Roman"/>
          <w:sz w:val="28"/>
          <w:szCs w:val="28"/>
        </w:rPr>
        <w:t xml:space="preserve">    от 0,5% до 1,0% включительно   - </w:t>
      </w:r>
      <w:proofErr w:type="spellStart"/>
      <w:r w:rsidRPr="00052059">
        <w:rPr>
          <w:rFonts w:ascii="Times New Roman" w:hAnsi="Times New Roman" w:cs="Times New Roman"/>
          <w:sz w:val="28"/>
          <w:szCs w:val="28"/>
        </w:rPr>
        <w:t>Кнед</w:t>
      </w:r>
      <w:proofErr w:type="spellEnd"/>
      <w:r w:rsidRPr="00052059">
        <w:rPr>
          <w:rFonts w:ascii="Times New Roman" w:hAnsi="Times New Roman" w:cs="Times New Roman"/>
          <w:sz w:val="28"/>
          <w:szCs w:val="28"/>
        </w:rPr>
        <w:t xml:space="preserve"> = 0,5;</w:t>
      </w:r>
    </w:p>
    <w:p w:rsidR="00C318D0" w:rsidRDefault="00052059" w:rsidP="00052059">
      <w:pPr>
        <w:pStyle w:val="ConsPlusCell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2059">
        <w:rPr>
          <w:rFonts w:ascii="Times New Roman" w:hAnsi="Times New Roman" w:cs="Times New Roman"/>
          <w:sz w:val="28"/>
          <w:szCs w:val="28"/>
        </w:rPr>
        <w:t xml:space="preserve">    свыше 1,0</w:t>
      </w:r>
      <w:proofErr w:type="gramStart"/>
      <w:r w:rsidRPr="00052059">
        <w:rPr>
          <w:rFonts w:ascii="Times New Roman" w:hAnsi="Times New Roman" w:cs="Times New Roman"/>
          <w:sz w:val="28"/>
          <w:szCs w:val="28"/>
        </w:rPr>
        <w:t>%  -</w:t>
      </w:r>
      <w:proofErr w:type="gramEnd"/>
      <w:r w:rsidRPr="00052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059">
        <w:rPr>
          <w:rFonts w:ascii="Times New Roman" w:hAnsi="Times New Roman" w:cs="Times New Roman"/>
          <w:sz w:val="28"/>
          <w:szCs w:val="28"/>
        </w:rPr>
        <w:t>Кнед</w:t>
      </w:r>
      <w:proofErr w:type="spellEnd"/>
      <w:r w:rsidRPr="00052059">
        <w:rPr>
          <w:rFonts w:ascii="Times New Roman" w:hAnsi="Times New Roman" w:cs="Times New Roman"/>
          <w:sz w:val="28"/>
          <w:szCs w:val="28"/>
        </w:rPr>
        <w:t xml:space="preserve"> = 0,2.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и) показатель укомплектованности ремонтным и оперативно-ремонтным персоналом (Кп) определяется как отношение фактической численности к численности по действующим нормативам, но не более 1,0.</w:t>
      </w:r>
    </w:p>
    <w:p w:rsidR="00052059" w:rsidRPr="00052059" w:rsidRDefault="00052059" w:rsidP="00C318D0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к) показатель оснащенности машинами, специальными механизмами и оборудованием (Км) принимается как среднее отношение фактического наличия к количеству, определенному по нормативам, по основной номенклатуре:</w:t>
      </w:r>
    </w:p>
    <w:p w:rsidR="00052059" w:rsidRPr="00052059" w:rsidRDefault="00052059" w:rsidP="00C318D0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center"/>
      </w:pPr>
      <w:r w:rsidRPr="00052059">
        <w:rPr>
          <w:position w:val="-24"/>
          <w:lang w:eastAsia="ru-RU"/>
        </w:rPr>
        <w:drawing>
          <wp:inline distT="0" distB="0" distL="0" distR="0" wp14:anchorId="7C5FFAE3" wp14:editId="0928DCE4">
            <wp:extent cx="1092835" cy="46291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059">
        <w:t>, (12)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где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rPr>
          <w:position w:val="-12"/>
          <w:lang w:eastAsia="ru-RU"/>
        </w:rPr>
        <w:drawing>
          <wp:inline distT="0" distB="0" distL="0" distR="0" wp14:anchorId="7FAEC535" wp14:editId="6ED06CCD">
            <wp:extent cx="237490" cy="2609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059">
        <w:t xml:space="preserve">, </w:t>
      </w:r>
      <w:r w:rsidRPr="00052059">
        <w:rPr>
          <w:position w:val="-12"/>
          <w:lang w:eastAsia="ru-RU"/>
        </w:rPr>
        <w:drawing>
          <wp:inline distT="0" distB="0" distL="0" distR="0" wp14:anchorId="4CEAD9B3" wp14:editId="68AE9126">
            <wp:extent cx="237490" cy="2609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059">
        <w:t xml:space="preserve"> - показатели, относящиеся к данному виду машин, механизмов, оборудования;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n - число показателей, учтенных в числителе.</w:t>
      </w:r>
    </w:p>
    <w:p w:rsidR="00052059" w:rsidRPr="00C318D0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color w:val="auto"/>
        </w:rPr>
      </w:pPr>
      <w:r w:rsidRPr="00052059">
        <w:t xml:space="preserve">л) показатель </w:t>
      </w:r>
      <w:r w:rsidRPr="00C318D0">
        <w:rPr>
          <w:color w:val="auto"/>
        </w:rPr>
        <w:t xml:space="preserve">наличия основных материально-технических ресурсов (Ктр) определяется аналогично по </w:t>
      </w:r>
      <w:hyperlink w:anchor="Par169" w:history="1">
        <w:r w:rsidRPr="00C318D0">
          <w:rPr>
            <w:color w:val="auto"/>
          </w:rPr>
          <w:t>формуле (11)</w:t>
        </w:r>
      </w:hyperlink>
      <w:r w:rsidRPr="00C318D0">
        <w:rPr>
          <w:color w:val="auto"/>
        </w:rPr>
        <w:t xml:space="preserve"> по основной номенклатуре ресурсов (трубы, компенсаторы, арматура, сварочные материалы и т.п.). Принимаемые для определения значения общего Ктр частные показатели не должны быть выше 1,0.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C318D0">
        <w:rPr>
          <w:color w:val="auto"/>
        </w:rPr>
        <w:t>м) показатель укомплектованности передвижными</w:t>
      </w:r>
      <w:r w:rsidRPr="00052059">
        <w:t xml:space="preserve"> автономными источниками электропитания (Кист) для ведения аварийно-восстановительных работ вычисляется как отношение фактического наличия данного оборудования (в единицах мощности </w:t>
      </w:r>
      <w:r w:rsidRPr="00052059">
        <w:lastRenderedPageBreak/>
        <w:t>- кВт) к потребности.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н) показатель готовности теплоснабжающих организаций к проведению аварийно-восстановительных работ в системах теплоснабжения (общий показатель) базируется на показателях: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укомплектованности ремонтным и оперативно-ремонтным персоналом;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оснащенности машинами, специальными механизмами и оборудованием;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наличия основных материально-технических ресурсов;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укомплектованности передвижными автономными источниками электропитания для ведения аварийно-восстановительных работ.</w:t>
      </w:r>
    </w:p>
    <w:p w:rsidR="00052059" w:rsidRPr="00052059" w:rsidRDefault="00052059" w:rsidP="00C318D0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Общий показатель готовности теплоснабжающих организаций к проведению восстановительных работ в системах теплоснабжения к выполнению аварийно-восстановительных работ определяется следующим образом:</w:t>
      </w:r>
    </w:p>
    <w:p w:rsidR="00052059" w:rsidRPr="00052059" w:rsidRDefault="00052059" w:rsidP="00C318D0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Кгот = 0,25 * Кп + 0,35 * Км + 0,3 * Ктр + 0,1 * Кист</w:t>
      </w:r>
    </w:p>
    <w:p w:rsidR="00052059" w:rsidRPr="00052059" w:rsidRDefault="00052059" w:rsidP="00C318D0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Общая оценка готовности дается по следующим категориям: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97"/>
        <w:gridCol w:w="2493"/>
        <w:gridCol w:w="4849"/>
      </w:tblGrid>
      <w:tr w:rsidR="00052059" w:rsidRPr="00052059" w:rsidTr="00BF502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59" w:rsidRPr="00052059" w:rsidRDefault="00052059" w:rsidP="00052059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</w:pPr>
            <w:r w:rsidRPr="00052059">
              <w:t>Кгот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59" w:rsidRPr="00052059" w:rsidRDefault="00052059" w:rsidP="00052059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</w:pPr>
            <w:r w:rsidRPr="00052059">
              <w:t>(Кп; Км); Ктр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59" w:rsidRPr="00052059" w:rsidRDefault="00052059" w:rsidP="00052059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</w:pPr>
            <w:r w:rsidRPr="00052059">
              <w:t>Категория готовности</w:t>
            </w:r>
          </w:p>
        </w:tc>
      </w:tr>
      <w:tr w:rsidR="00052059" w:rsidRPr="00052059" w:rsidTr="00BF502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59" w:rsidRPr="00052059" w:rsidRDefault="00052059" w:rsidP="00052059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</w:pPr>
            <w:r w:rsidRPr="00052059">
              <w:t>0,85 - 1,0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59" w:rsidRPr="00052059" w:rsidRDefault="00052059" w:rsidP="00052059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</w:pPr>
            <w:r w:rsidRPr="00052059">
              <w:t>0,75 и более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59" w:rsidRPr="00052059" w:rsidRDefault="00052059" w:rsidP="00052059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</w:pPr>
            <w:r w:rsidRPr="00052059">
              <w:t>удовлетворительная готовность</w:t>
            </w:r>
          </w:p>
        </w:tc>
      </w:tr>
      <w:tr w:rsidR="00052059" w:rsidRPr="00052059" w:rsidTr="00BF502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59" w:rsidRPr="00052059" w:rsidRDefault="00052059" w:rsidP="00052059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</w:pPr>
            <w:r w:rsidRPr="00052059">
              <w:t>0,85 - 1,0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59" w:rsidRPr="00052059" w:rsidRDefault="00052059" w:rsidP="00052059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</w:pPr>
            <w:r w:rsidRPr="00052059">
              <w:t>до 0,75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59" w:rsidRPr="00052059" w:rsidRDefault="00052059" w:rsidP="00052059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</w:pPr>
            <w:r w:rsidRPr="00052059">
              <w:t>ограниченная готовность</w:t>
            </w:r>
          </w:p>
        </w:tc>
      </w:tr>
      <w:tr w:rsidR="00052059" w:rsidRPr="00052059" w:rsidTr="00BF502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59" w:rsidRPr="00052059" w:rsidRDefault="00052059" w:rsidP="00052059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</w:pPr>
            <w:r w:rsidRPr="00052059">
              <w:t>0,7 - 0,84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59" w:rsidRPr="00052059" w:rsidRDefault="00052059" w:rsidP="00052059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</w:pPr>
            <w:r w:rsidRPr="00052059">
              <w:t>0,5 и более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59" w:rsidRPr="00052059" w:rsidRDefault="00052059" w:rsidP="00052059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</w:pPr>
            <w:r w:rsidRPr="00052059">
              <w:t>ограниченная готовность</w:t>
            </w:r>
          </w:p>
        </w:tc>
      </w:tr>
      <w:tr w:rsidR="00052059" w:rsidRPr="00052059" w:rsidTr="00BF502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59" w:rsidRPr="00052059" w:rsidRDefault="00052059" w:rsidP="00052059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</w:pPr>
            <w:r w:rsidRPr="00052059">
              <w:t>0,7 - 0,84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59" w:rsidRPr="00052059" w:rsidRDefault="00052059" w:rsidP="00052059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</w:pPr>
            <w:r w:rsidRPr="00052059">
              <w:t>до 0,5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59" w:rsidRPr="00052059" w:rsidRDefault="00052059" w:rsidP="00052059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</w:pPr>
            <w:r w:rsidRPr="00052059">
              <w:t>неготовность</w:t>
            </w:r>
          </w:p>
        </w:tc>
      </w:tr>
      <w:tr w:rsidR="00052059" w:rsidRPr="00052059" w:rsidTr="00BF502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59" w:rsidRPr="00052059" w:rsidRDefault="00052059" w:rsidP="00052059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</w:pPr>
            <w:r w:rsidRPr="00052059">
              <w:t>менее 0,7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59" w:rsidRPr="00052059" w:rsidRDefault="00052059" w:rsidP="00052059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</w:pPr>
            <w:r w:rsidRPr="00052059">
              <w:t>-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59" w:rsidRPr="00052059" w:rsidRDefault="00052059" w:rsidP="00052059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</w:pPr>
            <w:r w:rsidRPr="00052059">
              <w:t>неготовность</w:t>
            </w:r>
          </w:p>
        </w:tc>
      </w:tr>
    </w:tbl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12. Оценка надежности систем теплоснабжения.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а) оценка надежности источников тепловой энергии.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В зависимости от полученных показателей надежности Кэ, Кв, Кт и Ки источники тепловой энергии могут быть оценены как:</w:t>
      </w:r>
    </w:p>
    <w:p w:rsidR="00052059" w:rsidRPr="00052059" w:rsidRDefault="00052059" w:rsidP="00052059">
      <w:pPr>
        <w:pStyle w:val="ConsPlusNonformat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2059">
        <w:rPr>
          <w:rFonts w:ascii="Times New Roman" w:hAnsi="Times New Roman" w:cs="Times New Roman"/>
          <w:sz w:val="28"/>
          <w:szCs w:val="28"/>
        </w:rPr>
        <w:t xml:space="preserve">    высоконадежные   - при </w:t>
      </w:r>
      <w:proofErr w:type="spellStart"/>
      <w:r w:rsidRPr="00052059">
        <w:rPr>
          <w:rFonts w:ascii="Times New Roman" w:hAnsi="Times New Roman" w:cs="Times New Roman"/>
          <w:sz w:val="28"/>
          <w:szCs w:val="28"/>
        </w:rPr>
        <w:t>Кэ</w:t>
      </w:r>
      <w:proofErr w:type="spellEnd"/>
      <w:r w:rsidRPr="0005205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52059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05205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52059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052059">
        <w:rPr>
          <w:rFonts w:ascii="Times New Roman" w:hAnsi="Times New Roman" w:cs="Times New Roman"/>
          <w:sz w:val="28"/>
          <w:szCs w:val="28"/>
        </w:rPr>
        <w:t xml:space="preserve"> = Ки = 1;</w:t>
      </w:r>
    </w:p>
    <w:p w:rsidR="00052059" w:rsidRPr="00052059" w:rsidRDefault="00C318D0" w:rsidP="00052059">
      <w:pPr>
        <w:pStyle w:val="ConsPlusNonformat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надежные  </w:t>
      </w:r>
      <w:r w:rsidR="00052059" w:rsidRPr="00052059">
        <w:rPr>
          <w:rFonts w:ascii="Times New Roman" w:hAnsi="Times New Roman" w:cs="Times New Roman"/>
          <w:sz w:val="28"/>
          <w:szCs w:val="28"/>
        </w:rPr>
        <w:t xml:space="preserve"> - при </w:t>
      </w:r>
      <w:proofErr w:type="spellStart"/>
      <w:r w:rsidR="00052059" w:rsidRPr="00052059">
        <w:rPr>
          <w:rFonts w:ascii="Times New Roman" w:hAnsi="Times New Roman" w:cs="Times New Roman"/>
          <w:sz w:val="28"/>
          <w:szCs w:val="28"/>
        </w:rPr>
        <w:t>Кэ</w:t>
      </w:r>
      <w:proofErr w:type="spellEnd"/>
      <w:r w:rsidR="00052059" w:rsidRPr="0005205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052059" w:rsidRPr="00052059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052059" w:rsidRPr="0005205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052059" w:rsidRPr="00052059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="00052059" w:rsidRPr="00052059">
        <w:rPr>
          <w:rFonts w:ascii="Times New Roman" w:hAnsi="Times New Roman" w:cs="Times New Roman"/>
          <w:sz w:val="28"/>
          <w:szCs w:val="28"/>
        </w:rPr>
        <w:t xml:space="preserve"> = 1 и Ки = 0,5;</w:t>
      </w:r>
    </w:p>
    <w:p w:rsidR="00052059" w:rsidRPr="00052059" w:rsidRDefault="00C318D0" w:rsidP="00052059">
      <w:pPr>
        <w:pStyle w:val="ConsPlusNonformat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малонадежные </w:t>
      </w:r>
      <w:r w:rsidR="00052059" w:rsidRPr="00052059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052059" w:rsidRPr="00052059">
        <w:rPr>
          <w:rFonts w:ascii="Times New Roman" w:hAnsi="Times New Roman" w:cs="Times New Roman"/>
          <w:sz w:val="28"/>
          <w:szCs w:val="28"/>
        </w:rPr>
        <w:t xml:space="preserve"> при Ки = 0,5 и  при  значении  меньше  1  одного 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059" w:rsidRPr="00052059">
        <w:rPr>
          <w:rFonts w:ascii="Times New Roman" w:hAnsi="Times New Roman" w:cs="Times New Roman"/>
          <w:sz w:val="28"/>
          <w:szCs w:val="28"/>
        </w:rPr>
        <w:t xml:space="preserve">показателей </w:t>
      </w:r>
      <w:proofErr w:type="spellStart"/>
      <w:r w:rsidR="00052059" w:rsidRPr="00052059">
        <w:rPr>
          <w:rFonts w:ascii="Times New Roman" w:hAnsi="Times New Roman" w:cs="Times New Roman"/>
          <w:sz w:val="28"/>
          <w:szCs w:val="28"/>
        </w:rPr>
        <w:t>Кэ</w:t>
      </w:r>
      <w:proofErr w:type="spellEnd"/>
      <w:r w:rsidR="00052059" w:rsidRPr="000520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2059" w:rsidRPr="00052059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052059" w:rsidRPr="000520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2059" w:rsidRPr="00052059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="00052059" w:rsidRPr="00052059">
        <w:rPr>
          <w:rFonts w:ascii="Times New Roman" w:hAnsi="Times New Roman" w:cs="Times New Roman"/>
          <w:sz w:val="28"/>
          <w:szCs w:val="28"/>
        </w:rPr>
        <w:t>;</w:t>
      </w:r>
    </w:p>
    <w:p w:rsidR="00052059" w:rsidRPr="00052059" w:rsidRDefault="00C318D0" w:rsidP="00052059">
      <w:pPr>
        <w:pStyle w:val="ConsPlusNonformat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ненадежные</w:t>
      </w:r>
      <w:r w:rsidR="00052059" w:rsidRPr="00052059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052059" w:rsidRPr="00052059">
        <w:rPr>
          <w:rFonts w:ascii="Times New Roman" w:hAnsi="Times New Roman" w:cs="Times New Roman"/>
          <w:sz w:val="28"/>
          <w:szCs w:val="28"/>
        </w:rPr>
        <w:t xml:space="preserve"> при Ки = 0,2 и/или значении меньше 1 у 2-х  и 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059" w:rsidRPr="00052059">
        <w:rPr>
          <w:rFonts w:ascii="Times New Roman" w:hAnsi="Times New Roman" w:cs="Times New Roman"/>
          <w:sz w:val="28"/>
          <w:szCs w:val="28"/>
        </w:rPr>
        <w:t xml:space="preserve">показателей </w:t>
      </w:r>
      <w:proofErr w:type="spellStart"/>
      <w:r w:rsidR="00052059" w:rsidRPr="00052059">
        <w:rPr>
          <w:rFonts w:ascii="Times New Roman" w:hAnsi="Times New Roman" w:cs="Times New Roman"/>
          <w:sz w:val="28"/>
          <w:szCs w:val="28"/>
        </w:rPr>
        <w:t>Кэ</w:t>
      </w:r>
      <w:proofErr w:type="spellEnd"/>
      <w:r w:rsidR="00052059" w:rsidRPr="000520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2059" w:rsidRPr="00052059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052059" w:rsidRPr="000520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2059" w:rsidRPr="00052059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="00052059" w:rsidRPr="00052059">
        <w:rPr>
          <w:rFonts w:ascii="Times New Roman" w:hAnsi="Times New Roman" w:cs="Times New Roman"/>
          <w:sz w:val="28"/>
          <w:szCs w:val="28"/>
        </w:rPr>
        <w:t>.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б) оценка надежности тепловых сетей.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В зависимости от полученных показателей надежности тепловые сети могут быть оценены как:</w:t>
      </w:r>
    </w:p>
    <w:p w:rsidR="00052059" w:rsidRPr="00052059" w:rsidRDefault="00052059" w:rsidP="00052059">
      <w:pPr>
        <w:pStyle w:val="ConsPlusCell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2059">
        <w:rPr>
          <w:rFonts w:ascii="Times New Roman" w:hAnsi="Times New Roman" w:cs="Times New Roman"/>
          <w:sz w:val="28"/>
          <w:szCs w:val="28"/>
        </w:rPr>
        <w:t xml:space="preserve">    высоконадежные   - более 0,9;</w:t>
      </w:r>
    </w:p>
    <w:p w:rsidR="00052059" w:rsidRPr="00052059" w:rsidRDefault="00C318D0" w:rsidP="00052059">
      <w:pPr>
        <w:pStyle w:val="ConsPlusCell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надежные  </w:t>
      </w:r>
      <w:r w:rsidR="00052059" w:rsidRPr="00052059">
        <w:rPr>
          <w:rFonts w:ascii="Times New Roman" w:hAnsi="Times New Roman" w:cs="Times New Roman"/>
          <w:sz w:val="28"/>
          <w:szCs w:val="28"/>
        </w:rPr>
        <w:t xml:space="preserve"> - 0,75 - 0,89;</w:t>
      </w:r>
    </w:p>
    <w:p w:rsidR="00052059" w:rsidRPr="00052059" w:rsidRDefault="00C318D0" w:rsidP="00052059">
      <w:pPr>
        <w:pStyle w:val="ConsPlusCell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малонадежные </w:t>
      </w:r>
      <w:r w:rsidR="00052059" w:rsidRPr="00052059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052059" w:rsidRPr="00052059">
        <w:rPr>
          <w:rFonts w:ascii="Times New Roman" w:hAnsi="Times New Roman" w:cs="Times New Roman"/>
          <w:sz w:val="28"/>
          <w:szCs w:val="28"/>
        </w:rPr>
        <w:t xml:space="preserve"> 0,5 - 0,74;</w:t>
      </w:r>
    </w:p>
    <w:p w:rsidR="00052059" w:rsidRPr="00052059" w:rsidRDefault="00C318D0" w:rsidP="00052059">
      <w:pPr>
        <w:pStyle w:val="ConsPlusCell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ненадежные </w:t>
      </w:r>
      <w:r w:rsidR="00052059" w:rsidRPr="00052059">
        <w:rPr>
          <w:rFonts w:ascii="Times New Roman" w:hAnsi="Times New Roman" w:cs="Times New Roman"/>
          <w:sz w:val="28"/>
          <w:szCs w:val="28"/>
        </w:rPr>
        <w:t xml:space="preserve">  - менее 0,5.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в) оценка надежности систем теплоснабжения в целом.</w:t>
      </w:r>
    </w:p>
    <w:p w:rsidR="00052059" w:rsidRPr="00052059" w:rsidRDefault="00052059" w:rsidP="00052059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Общая оценка надежности системы теплоснабжения определяется исходя из оценок надежности источников тепловой энергии и тепловых сетей.</w:t>
      </w:r>
    </w:p>
    <w:p w:rsidR="00BF5024" w:rsidRDefault="00052059" w:rsidP="00BF5024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052059">
        <w:t>Общая оценка надежности системы теплоснабжения определяется как наихудшая из оценок надежности источников тепловой энергии или тепловых сетей.</w:t>
      </w:r>
    </w:p>
    <w:p w:rsidR="00711E53" w:rsidRDefault="006D6DF2" w:rsidP="00BF5024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>
        <w:t>Существующая и перспективная о</w:t>
      </w:r>
      <w:r w:rsidR="00BF5024">
        <w:t>ценка надежности систем теплоснабжения городского округа Армянск представлена в таблице 1.</w:t>
      </w:r>
    </w:p>
    <w:p w:rsidR="00BF5024" w:rsidRDefault="00BF5024" w:rsidP="00052059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outlineLvl w:val="0"/>
      </w:pPr>
    </w:p>
    <w:p w:rsidR="00BF5024" w:rsidRDefault="00BF5024" w:rsidP="00052059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outlineLvl w:val="0"/>
      </w:pPr>
    </w:p>
    <w:p w:rsidR="00BF5024" w:rsidRDefault="00BF5024" w:rsidP="00052059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outlineLvl w:val="0"/>
      </w:pPr>
    </w:p>
    <w:p w:rsidR="00BF5024" w:rsidRDefault="00BF5024" w:rsidP="00052059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outlineLvl w:val="0"/>
      </w:pPr>
    </w:p>
    <w:p w:rsidR="00BF5024" w:rsidRDefault="00BF5024" w:rsidP="00052059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outlineLvl w:val="0"/>
      </w:pPr>
    </w:p>
    <w:p w:rsidR="00BF5024" w:rsidRDefault="00BF5024" w:rsidP="00052059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outlineLvl w:val="0"/>
      </w:pPr>
    </w:p>
    <w:p w:rsidR="00BF5024" w:rsidRDefault="00BF5024" w:rsidP="00BF5024">
      <w:pPr>
        <w:widowControl w:val="0"/>
        <w:autoSpaceDE w:val="0"/>
        <w:autoSpaceDN w:val="0"/>
        <w:adjustRightInd w:val="0"/>
        <w:spacing w:line="360" w:lineRule="auto"/>
        <w:contextualSpacing/>
        <w:outlineLvl w:val="0"/>
      </w:pPr>
    </w:p>
    <w:p w:rsidR="00BF5024" w:rsidRDefault="00BF5024" w:rsidP="00052059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outlineLvl w:val="0"/>
      </w:pPr>
    </w:p>
    <w:p w:rsidR="00BF5024" w:rsidRDefault="00BF5024" w:rsidP="00052059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outlineLvl w:val="0"/>
      </w:pPr>
    </w:p>
    <w:p w:rsidR="00BF5024" w:rsidRDefault="00BF5024" w:rsidP="00052059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outlineLvl w:val="0"/>
      </w:pPr>
    </w:p>
    <w:p w:rsidR="00BF5024" w:rsidRDefault="00BF5024" w:rsidP="00052059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outlineLvl w:val="0"/>
      </w:pPr>
    </w:p>
    <w:p w:rsidR="00BF5024" w:rsidRDefault="00BF5024" w:rsidP="00052059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outlineLvl w:val="0"/>
      </w:pPr>
    </w:p>
    <w:p w:rsidR="00BF5024" w:rsidRDefault="00BF5024" w:rsidP="00052059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outlineLvl w:val="0"/>
      </w:pPr>
    </w:p>
    <w:p w:rsidR="00BF5024" w:rsidRDefault="00BF5024" w:rsidP="00052059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outlineLvl w:val="0"/>
      </w:pPr>
    </w:p>
    <w:p w:rsidR="00BF5024" w:rsidRDefault="00BF5024" w:rsidP="00052059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outlineLvl w:val="0"/>
        <w:sectPr w:rsidR="00BF5024" w:rsidSect="00125AB3">
          <w:headerReference w:type="default" r:id="rId53"/>
          <w:headerReference w:type="first" r:id="rId54"/>
          <w:footerReference w:type="first" r:id="rId55"/>
          <w:pgSz w:w="11906" w:h="16838"/>
          <w:pgMar w:top="567" w:right="567" w:bottom="567" w:left="1134" w:header="397" w:footer="283" w:gutter="0"/>
          <w:cols w:space="708"/>
          <w:titlePg/>
          <w:docGrid w:linePitch="381"/>
        </w:sectPr>
      </w:pPr>
    </w:p>
    <w:p w:rsidR="00BF5024" w:rsidRDefault="00BF5024" w:rsidP="00052059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outlineLvl w:val="0"/>
      </w:pPr>
    </w:p>
    <w:p w:rsidR="00BF5024" w:rsidRDefault="00BF5024" w:rsidP="00BF5024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BF5024">
        <w:rPr>
          <w:b/>
        </w:rPr>
        <w:t>Таблица 1</w:t>
      </w:r>
      <w:r>
        <w:t xml:space="preserve"> </w:t>
      </w:r>
      <w:r w:rsidR="006D6DF2">
        <w:t>–</w:t>
      </w:r>
      <w:r>
        <w:t xml:space="preserve"> </w:t>
      </w:r>
      <w:r w:rsidR="006D6DF2">
        <w:t>Существующая и перспективная о</w:t>
      </w:r>
      <w:r>
        <w:t xml:space="preserve">ценка надежности систем теплоснабжения городского округа Армянск </w:t>
      </w:r>
    </w:p>
    <w:p w:rsidR="00BF5024" w:rsidRDefault="00BF5024" w:rsidP="00052059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outlineLvl w:val="0"/>
      </w:pPr>
    </w:p>
    <w:tbl>
      <w:tblPr>
        <w:tblW w:w="223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  <w:gridCol w:w="1827"/>
        <w:gridCol w:w="656"/>
        <w:gridCol w:w="496"/>
        <w:gridCol w:w="496"/>
        <w:gridCol w:w="496"/>
        <w:gridCol w:w="496"/>
        <w:gridCol w:w="411"/>
        <w:gridCol w:w="496"/>
        <w:gridCol w:w="456"/>
        <w:gridCol w:w="496"/>
        <w:gridCol w:w="576"/>
        <w:gridCol w:w="656"/>
        <w:gridCol w:w="496"/>
        <w:gridCol w:w="411"/>
        <w:gridCol w:w="576"/>
        <w:gridCol w:w="602"/>
        <w:gridCol w:w="593"/>
        <w:gridCol w:w="602"/>
        <w:gridCol w:w="593"/>
        <w:gridCol w:w="496"/>
        <w:gridCol w:w="576"/>
        <w:gridCol w:w="554"/>
        <w:gridCol w:w="411"/>
        <w:gridCol w:w="425"/>
        <w:gridCol w:w="518"/>
        <w:gridCol w:w="589"/>
        <w:gridCol w:w="581"/>
        <w:gridCol w:w="496"/>
        <w:gridCol w:w="1549"/>
        <w:gridCol w:w="1392"/>
        <w:gridCol w:w="576"/>
        <w:gridCol w:w="1028"/>
        <w:gridCol w:w="1338"/>
      </w:tblGrid>
      <w:tr w:rsidR="00BF5024" w:rsidRPr="00BF5024" w:rsidTr="00BF5024">
        <w:trPr>
          <w:trHeight w:val="3795"/>
          <w:tblHeader/>
        </w:trPr>
        <w:tc>
          <w:tcPr>
            <w:tcW w:w="376" w:type="dxa"/>
            <w:shd w:val="clear" w:color="auto" w:fill="auto"/>
            <w:noWrap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Наименование источника теплоснабжения</w:t>
            </w:r>
          </w:p>
        </w:tc>
        <w:tc>
          <w:tcPr>
            <w:tcW w:w="656" w:type="dxa"/>
            <w:shd w:val="clear" w:color="auto" w:fill="auto"/>
            <w:textDirection w:val="btLr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Мощность источника тепловой энергии, Гкал/час</w:t>
            </w:r>
          </w:p>
        </w:tc>
        <w:tc>
          <w:tcPr>
            <w:tcW w:w="496" w:type="dxa"/>
            <w:shd w:val="clear" w:color="auto" w:fill="auto"/>
            <w:textDirection w:val="btLr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 xml:space="preserve">Расчетная тепловая </w:t>
            </w:r>
            <w:proofErr w:type="spellStart"/>
            <w:proofErr w:type="gramStart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нагрузка,Гкал</w:t>
            </w:r>
            <w:proofErr w:type="spellEnd"/>
            <w:proofErr w:type="gramEnd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496" w:type="dxa"/>
            <w:shd w:val="clear" w:color="auto" w:fill="auto"/>
            <w:textDirection w:val="btLr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Показатель надежности электроснабжения 1-есть/0,6-нет</w:t>
            </w:r>
          </w:p>
        </w:tc>
        <w:tc>
          <w:tcPr>
            <w:tcW w:w="496" w:type="dxa"/>
            <w:shd w:val="clear" w:color="auto" w:fill="auto"/>
            <w:textDirection w:val="btLr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Показатель надежности водоснабжения 1-есть/0,6-нет</w:t>
            </w:r>
          </w:p>
        </w:tc>
        <w:tc>
          <w:tcPr>
            <w:tcW w:w="496" w:type="dxa"/>
            <w:shd w:val="clear" w:color="auto" w:fill="auto"/>
            <w:textDirection w:val="btLr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Показатель надежности топливоснабжения 1-есть/0,5-нет</w:t>
            </w:r>
          </w:p>
        </w:tc>
        <w:tc>
          <w:tcPr>
            <w:tcW w:w="406" w:type="dxa"/>
            <w:shd w:val="clear" w:color="auto" w:fill="auto"/>
            <w:textDirection w:val="btLr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Соответствие мощности источника и пропускной способности сетей фактическим тепловым нагрузкам, % (размер дефицита)</w:t>
            </w:r>
          </w:p>
        </w:tc>
        <w:tc>
          <w:tcPr>
            <w:tcW w:w="496" w:type="dxa"/>
            <w:shd w:val="clear" w:color="auto" w:fill="auto"/>
            <w:textDirection w:val="btLr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Показатель соответствия возможностей потребностям</w:t>
            </w:r>
          </w:p>
        </w:tc>
        <w:tc>
          <w:tcPr>
            <w:tcW w:w="456" w:type="dxa"/>
            <w:shd w:val="clear" w:color="auto" w:fill="auto"/>
            <w:textDirection w:val="btLr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Отношение резервирование факт к резервирование план, %</w:t>
            </w:r>
          </w:p>
        </w:tc>
        <w:tc>
          <w:tcPr>
            <w:tcW w:w="496" w:type="dxa"/>
            <w:shd w:val="clear" w:color="auto" w:fill="auto"/>
            <w:textDirection w:val="btLr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Показатель уровня резервирования</w:t>
            </w:r>
          </w:p>
        </w:tc>
        <w:tc>
          <w:tcPr>
            <w:tcW w:w="576" w:type="dxa"/>
            <w:shd w:val="clear" w:color="auto" w:fill="auto"/>
            <w:textDirection w:val="btLr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Протяженность тепловых сетей, находящихся в эксплуатации, км</w:t>
            </w:r>
          </w:p>
        </w:tc>
        <w:tc>
          <w:tcPr>
            <w:tcW w:w="656" w:type="dxa"/>
            <w:shd w:val="clear" w:color="auto" w:fill="auto"/>
            <w:textDirection w:val="btLr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Протяженность ВЕТХИХ тепловых сетей, находящихся в эксплуатации, км</w:t>
            </w:r>
          </w:p>
        </w:tc>
        <w:tc>
          <w:tcPr>
            <w:tcW w:w="496" w:type="dxa"/>
            <w:shd w:val="clear" w:color="auto" w:fill="auto"/>
            <w:textDirection w:val="btLr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Показатель технического состояния ТС</w:t>
            </w:r>
          </w:p>
        </w:tc>
        <w:tc>
          <w:tcPr>
            <w:tcW w:w="406" w:type="dxa"/>
            <w:shd w:val="clear" w:color="auto" w:fill="auto"/>
            <w:textDirection w:val="btLr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 xml:space="preserve">Кол-во отказов за </w:t>
            </w:r>
            <w:proofErr w:type="spellStart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предшевствующий</w:t>
            </w:r>
            <w:proofErr w:type="spellEnd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576" w:type="dxa"/>
            <w:shd w:val="clear" w:color="auto" w:fill="auto"/>
            <w:textDirection w:val="btLr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Протяженность тепловой сети в двухтрубном исчислении, км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Интенсивность отказов ТС, 1/(км*год)</w:t>
            </w:r>
          </w:p>
        </w:tc>
        <w:tc>
          <w:tcPr>
            <w:tcW w:w="593" w:type="dxa"/>
            <w:shd w:val="clear" w:color="auto" w:fill="auto"/>
            <w:textDirection w:val="btLr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Показатель интенсивности отказов тепловых сетей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Интенсивности отказов ИТ</w:t>
            </w:r>
          </w:p>
        </w:tc>
        <w:tc>
          <w:tcPr>
            <w:tcW w:w="593" w:type="dxa"/>
            <w:shd w:val="clear" w:color="auto" w:fill="auto"/>
            <w:textDirection w:val="btLr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Показатель надежности теплового источника</w:t>
            </w:r>
          </w:p>
        </w:tc>
        <w:tc>
          <w:tcPr>
            <w:tcW w:w="496" w:type="dxa"/>
            <w:shd w:val="clear" w:color="auto" w:fill="auto"/>
            <w:textDirection w:val="btLr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 xml:space="preserve">Аварийный </w:t>
            </w:r>
            <w:proofErr w:type="spellStart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недоотпуск</w:t>
            </w:r>
            <w:proofErr w:type="spellEnd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тыс.Гкал</w:t>
            </w:r>
            <w:proofErr w:type="spellEnd"/>
          </w:p>
        </w:tc>
        <w:tc>
          <w:tcPr>
            <w:tcW w:w="576" w:type="dxa"/>
            <w:shd w:val="clear" w:color="auto" w:fill="auto"/>
            <w:textDirection w:val="btLr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proofErr w:type="spellStart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Недоотпуск</w:t>
            </w:r>
            <w:proofErr w:type="spellEnd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, %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 xml:space="preserve">Показатель аварийного </w:t>
            </w:r>
            <w:proofErr w:type="spellStart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недоотпуска</w:t>
            </w:r>
            <w:proofErr w:type="spellEnd"/>
          </w:p>
        </w:tc>
        <w:tc>
          <w:tcPr>
            <w:tcW w:w="406" w:type="dxa"/>
            <w:shd w:val="clear" w:color="auto" w:fill="auto"/>
            <w:textDirection w:val="btLr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Показатель укомплектованности ремонтным и оперативно-ремонтным персоналом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Показатель оснащенности машинами, механизмами, оборудованием</w:t>
            </w:r>
          </w:p>
        </w:tc>
        <w:tc>
          <w:tcPr>
            <w:tcW w:w="518" w:type="dxa"/>
            <w:shd w:val="clear" w:color="auto" w:fill="auto"/>
            <w:textDirection w:val="btLr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Показатель наличия ОМТР (трубы, компенсаторы, арматура, сварочные материалы и т.д.)</w:t>
            </w:r>
          </w:p>
        </w:tc>
        <w:tc>
          <w:tcPr>
            <w:tcW w:w="589" w:type="dxa"/>
            <w:shd w:val="clear" w:color="auto" w:fill="auto"/>
            <w:textDirection w:val="btLr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 xml:space="preserve">Показатель укомплектованности передвижными автономными источниками электропитания </w:t>
            </w: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Показатель готовности ТСО к проведению аварийно-восстановительных работ</w:t>
            </w:r>
          </w:p>
        </w:tc>
        <w:tc>
          <w:tcPr>
            <w:tcW w:w="496" w:type="dxa"/>
            <w:shd w:val="clear" w:color="auto" w:fill="auto"/>
            <w:textDirection w:val="btLr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(</w:t>
            </w:r>
            <w:proofErr w:type="spellStart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Кп</w:t>
            </w:r>
            <w:proofErr w:type="spellEnd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*</w:t>
            </w:r>
            <w:proofErr w:type="gramStart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Км)*</w:t>
            </w:r>
            <w:proofErr w:type="spellStart"/>
            <w:proofErr w:type="gramEnd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Ктр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Оценка готовности эксплуатирующих организаций к проведению ремонтно-восстановительных работ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Оценка</w:t>
            </w: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br/>
              <w:t>надежности источников ТЭ</w:t>
            </w:r>
          </w:p>
        </w:tc>
        <w:tc>
          <w:tcPr>
            <w:tcW w:w="576" w:type="dxa"/>
            <w:shd w:val="clear" w:color="auto" w:fill="auto"/>
            <w:textDirection w:val="btLr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Показатель надежности тепловых сетей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Оценка надежности ТС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Оценка надежности системы теплоснабжения</w:t>
            </w:r>
          </w:p>
        </w:tc>
      </w:tr>
      <w:tr w:rsidR="00BF5024" w:rsidRPr="00BF5024" w:rsidTr="00BF5024">
        <w:trPr>
          <w:trHeight w:val="780"/>
          <w:tblHeader/>
        </w:trPr>
        <w:tc>
          <w:tcPr>
            <w:tcW w:w="376" w:type="dxa"/>
            <w:shd w:val="clear" w:color="auto" w:fill="auto"/>
            <w:noWrap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proofErr w:type="spellStart"/>
            <w:r w:rsidRPr="00BF5024"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  <w:t>Кэ</w:t>
            </w:r>
            <w:proofErr w:type="spellEnd"/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proofErr w:type="spellStart"/>
            <w:r w:rsidRPr="00BF5024"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proofErr w:type="spellStart"/>
            <w:r w:rsidRPr="00BF5024"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  <w:t>Кт</w:t>
            </w:r>
            <w:proofErr w:type="spellEnd"/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proofErr w:type="spellStart"/>
            <w:r w:rsidRPr="00BF5024"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  <w:t>Кр</w:t>
            </w:r>
            <w:proofErr w:type="spellEnd"/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  <w:t>Кс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proofErr w:type="spellStart"/>
            <w:r w:rsidRPr="00BF5024"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  <w:t>Иотк</w:t>
            </w:r>
            <w:proofErr w:type="spellEnd"/>
            <w:r w:rsidRPr="00BF5024"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  <w:t xml:space="preserve"> тс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proofErr w:type="spellStart"/>
            <w:r w:rsidRPr="00BF5024"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  <w:t>Котк</w:t>
            </w:r>
            <w:proofErr w:type="spellEnd"/>
            <w:r w:rsidRPr="00BF5024"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  <w:t xml:space="preserve"> тс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proofErr w:type="spellStart"/>
            <w:r w:rsidRPr="00BF5024"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  <w:t>Иотк</w:t>
            </w:r>
            <w:proofErr w:type="spellEnd"/>
            <w:r w:rsidRPr="00BF5024"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F5024"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  <w:t>ит</w:t>
            </w:r>
            <w:proofErr w:type="spellEnd"/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proofErr w:type="spellStart"/>
            <w:r w:rsidRPr="00BF5024"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  <w:t>Котк</w:t>
            </w:r>
            <w:proofErr w:type="spellEnd"/>
            <w:r w:rsidRPr="00BF5024"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F5024"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  <w:t>ит</w:t>
            </w:r>
            <w:proofErr w:type="spellEnd"/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proofErr w:type="spellStart"/>
            <w:r w:rsidRPr="00BF5024"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  <w:t>Кнед</w:t>
            </w:r>
            <w:proofErr w:type="spellEnd"/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proofErr w:type="spellStart"/>
            <w:r w:rsidRPr="00BF5024"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  <w:t>Кп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proofErr w:type="spellStart"/>
            <w:r w:rsidRPr="00BF5024"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  <w:t>Ктр</w:t>
            </w:r>
            <w:proofErr w:type="spellEnd"/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  <w:t>Кист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proofErr w:type="spellStart"/>
            <w:r w:rsidRPr="00BF5024"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  <w:t>Кгот</w:t>
            </w:r>
            <w:proofErr w:type="spellEnd"/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i/>
                <w:iCs/>
                <w:noProof w:val="0"/>
                <w:sz w:val="16"/>
                <w:szCs w:val="16"/>
                <w:lang w:eastAsia="ru-RU"/>
              </w:rPr>
              <w:t> </w:t>
            </w:r>
          </w:p>
        </w:tc>
      </w:tr>
      <w:tr w:rsidR="00BF5024" w:rsidRPr="00BF5024" w:rsidTr="00BF5024">
        <w:trPr>
          <w:trHeight w:val="375"/>
        </w:trPr>
        <w:tc>
          <w:tcPr>
            <w:tcW w:w="22321" w:type="dxa"/>
            <w:gridSpan w:val="34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/>
                <w:bCs/>
                <w:noProof w:val="0"/>
                <w:color w:val="auto"/>
                <w:sz w:val="16"/>
                <w:szCs w:val="16"/>
                <w:lang w:eastAsia="ru-RU"/>
              </w:rPr>
              <w:t>2016</w:t>
            </w:r>
          </w:p>
        </w:tc>
      </w:tr>
      <w:tr w:rsidR="00BF5024" w:rsidRPr="00BF5024" w:rsidTr="00BF5024">
        <w:trPr>
          <w:trHeight w:val="300"/>
        </w:trPr>
        <w:tc>
          <w:tcPr>
            <w:tcW w:w="3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7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г. Армянск</w:t>
            </w:r>
          </w:p>
        </w:tc>
        <w:tc>
          <w:tcPr>
            <w:tcW w:w="656" w:type="dxa"/>
            <w:shd w:val="clear" w:color="auto" w:fill="auto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6,1856</w:t>
            </w:r>
          </w:p>
        </w:tc>
        <w:tc>
          <w:tcPr>
            <w:tcW w:w="496" w:type="dxa"/>
            <w:shd w:val="clear" w:color="auto" w:fill="auto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2,17</w:t>
            </w:r>
          </w:p>
        </w:tc>
        <w:tc>
          <w:tcPr>
            <w:tcW w:w="496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4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</w:tr>
      <w:tr w:rsidR="00BF5024" w:rsidRPr="00BF5024" w:rsidTr="00BF5024">
        <w:trPr>
          <w:trHeight w:val="510"/>
        </w:trPr>
        <w:tc>
          <w:tcPr>
            <w:tcW w:w="3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27" w:type="dxa"/>
            <w:shd w:val="clear" w:color="auto" w:fill="auto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proofErr w:type="spellStart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ул.Иванищева</w:t>
            </w:r>
            <w:proofErr w:type="spellEnd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, д.17-в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0,83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0,30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0,343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0,1029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0,343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0,585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ограниченная готовность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высоконадежные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0,773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</w:tr>
      <w:tr w:rsidR="00BF5024" w:rsidRPr="00BF5024" w:rsidTr="00BF5024">
        <w:trPr>
          <w:trHeight w:val="510"/>
        </w:trPr>
        <w:tc>
          <w:tcPr>
            <w:tcW w:w="3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27" w:type="dxa"/>
            <w:shd w:val="clear" w:color="auto" w:fill="auto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proofErr w:type="spellStart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мкрн.Васильева</w:t>
            </w:r>
            <w:proofErr w:type="spellEnd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, д.29-а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0,585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ограниченная готовность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высоконадежные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0,773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</w:tr>
      <w:tr w:rsidR="00BF5024" w:rsidRPr="00BF5024" w:rsidTr="00BF5024">
        <w:trPr>
          <w:trHeight w:val="555"/>
        </w:trPr>
        <w:tc>
          <w:tcPr>
            <w:tcW w:w="3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7" w:type="dxa"/>
            <w:shd w:val="clear" w:color="auto" w:fill="auto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proofErr w:type="spellStart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мкрн.Корявко</w:t>
            </w:r>
            <w:proofErr w:type="spellEnd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, д.12-</w:t>
            </w:r>
            <w:proofErr w:type="gramStart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г,д</w:t>
            </w:r>
            <w:proofErr w:type="gramEnd"/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0,123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14,2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0,585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ограниченная готовность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высоконадежные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0,773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</w:tr>
      <w:tr w:rsidR="00BF5024" w:rsidRPr="00BF5024" w:rsidTr="00BF5024">
        <w:trPr>
          <w:trHeight w:val="510"/>
        </w:trPr>
        <w:tc>
          <w:tcPr>
            <w:tcW w:w="3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27" w:type="dxa"/>
            <w:shd w:val="clear" w:color="auto" w:fill="auto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proofErr w:type="spellStart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мкрн.Корявко</w:t>
            </w:r>
            <w:proofErr w:type="spellEnd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, д.14-а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0,057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0,585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ограниченная готовность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высоконадежные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0,773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</w:tr>
      <w:tr w:rsidR="00BF5024" w:rsidRPr="00BF5024" w:rsidTr="00BF5024">
        <w:trPr>
          <w:trHeight w:val="465"/>
        </w:trPr>
        <w:tc>
          <w:tcPr>
            <w:tcW w:w="3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27" w:type="dxa"/>
            <w:shd w:val="clear" w:color="auto" w:fill="auto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proofErr w:type="spellStart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мкрн.Корявко</w:t>
            </w:r>
            <w:proofErr w:type="spellEnd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, д.10-б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0,585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ограниченная готовность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высоконадежные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0,773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</w:tr>
      <w:tr w:rsidR="00BF5024" w:rsidRPr="00BF5024" w:rsidTr="00BF5024">
        <w:trPr>
          <w:trHeight w:val="435"/>
        </w:trPr>
        <w:tc>
          <w:tcPr>
            <w:tcW w:w="3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27" w:type="dxa"/>
            <w:shd w:val="clear" w:color="auto" w:fill="auto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proofErr w:type="spellStart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ул.Гайдара</w:t>
            </w:r>
            <w:proofErr w:type="spellEnd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 xml:space="preserve"> д.6-а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0,258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0,0774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0,258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0,585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ограниченная готовность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высоконадежные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0,773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</w:tr>
      <w:tr w:rsidR="00BF5024" w:rsidRPr="00BF5024" w:rsidTr="00BF5024">
        <w:trPr>
          <w:trHeight w:val="435"/>
        </w:trPr>
        <w:tc>
          <w:tcPr>
            <w:tcW w:w="3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27" w:type="dxa"/>
            <w:shd w:val="clear" w:color="auto" w:fill="auto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proofErr w:type="spellStart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ул.Симферопольская</w:t>
            </w:r>
            <w:proofErr w:type="spellEnd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, д.5-в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0,585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ограниченная готовность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высоконадежные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0,773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</w:tr>
      <w:tr w:rsidR="00BF5024" w:rsidRPr="00BF5024" w:rsidTr="00BF5024">
        <w:trPr>
          <w:trHeight w:val="495"/>
        </w:trPr>
        <w:tc>
          <w:tcPr>
            <w:tcW w:w="3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27" w:type="dxa"/>
            <w:shd w:val="clear" w:color="auto" w:fill="auto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proofErr w:type="spellStart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ул.Симферопольская</w:t>
            </w:r>
            <w:proofErr w:type="spellEnd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, д.7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0,042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0,585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ограниченная готовность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высоконадежные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0,773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</w:tr>
      <w:tr w:rsidR="00BF5024" w:rsidRPr="00BF5024" w:rsidTr="00BF5024">
        <w:trPr>
          <w:trHeight w:val="510"/>
        </w:trPr>
        <w:tc>
          <w:tcPr>
            <w:tcW w:w="3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27" w:type="dxa"/>
            <w:shd w:val="clear" w:color="auto" w:fill="auto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proofErr w:type="spellStart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ул.Иванищева</w:t>
            </w:r>
            <w:proofErr w:type="spellEnd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, д.7-а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0,086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0,0045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0,585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ограниченная готовность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высоконадежные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0,773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</w:tr>
      <w:tr w:rsidR="00BF5024" w:rsidRPr="00BF5024" w:rsidTr="00BF5024">
        <w:trPr>
          <w:trHeight w:val="465"/>
        </w:trPr>
        <w:tc>
          <w:tcPr>
            <w:tcW w:w="3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27" w:type="dxa"/>
            <w:shd w:val="clear" w:color="auto" w:fill="auto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ул. Школьная д.7-б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576" w:type="dxa"/>
            <w:shd w:val="clear" w:color="auto" w:fill="auto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ограниченная готовность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высоконадежные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0,753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</w:tr>
      <w:tr w:rsidR="00BF5024" w:rsidRPr="00BF5024" w:rsidTr="00BF5024">
        <w:trPr>
          <w:trHeight w:val="510"/>
        </w:trPr>
        <w:tc>
          <w:tcPr>
            <w:tcW w:w="3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27" w:type="dxa"/>
            <w:shd w:val="clear" w:color="auto" w:fill="auto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proofErr w:type="spellStart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ул.Больничная</w:t>
            </w:r>
            <w:proofErr w:type="spellEnd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 xml:space="preserve"> д.1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576" w:type="dxa"/>
            <w:shd w:val="clear" w:color="auto" w:fill="auto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ограниченная готовность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высоконадежные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0,753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</w:tr>
      <w:tr w:rsidR="00BF5024" w:rsidRPr="00BF5024" w:rsidTr="00BF5024">
        <w:trPr>
          <w:trHeight w:val="495"/>
        </w:trPr>
        <w:tc>
          <w:tcPr>
            <w:tcW w:w="3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27" w:type="dxa"/>
            <w:shd w:val="clear" w:color="auto" w:fill="auto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proofErr w:type="spellStart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ул.Больничная</w:t>
            </w:r>
            <w:proofErr w:type="spellEnd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0,69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0,033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576" w:type="dxa"/>
            <w:shd w:val="clear" w:color="auto" w:fill="auto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ограниченная готовность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высоконадежные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0,753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</w:tr>
      <w:tr w:rsidR="00BF5024" w:rsidRPr="00BF5024" w:rsidTr="00BF5024">
        <w:trPr>
          <w:trHeight w:val="450"/>
        </w:trPr>
        <w:tc>
          <w:tcPr>
            <w:tcW w:w="3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27" w:type="dxa"/>
            <w:shd w:val="clear" w:color="auto" w:fill="auto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proofErr w:type="spellStart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ул.Симферопольская</w:t>
            </w:r>
            <w:proofErr w:type="spellEnd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, д.25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0,688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576" w:type="dxa"/>
            <w:shd w:val="clear" w:color="auto" w:fill="auto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ограниченная готовность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высоконадежные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0,753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</w:tr>
      <w:tr w:rsidR="00BF5024" w:rsidRPr="00BF5024" w:rsidTr="00BF5024">
        <w:trPr>
          <w:trHeight w:val="510"/>
        </w:trPr>
        <w:tc>
          <w:tcPr>
            <w:tcW w:w="3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27" w:type="dxa"/>
            <w:shd w:val="clear" w:color="auto" w:fill="auto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ул. Театральная д.1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0,585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ограниченная готовность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высоконадежные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0,813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</w:tr>
      <w:tr w:rsidR="00BF5024" w:rsidRPr="00BF5024" w:rsidTr="00BF5024">
        <w:trPr>
          <w:trHeight w:val="435"/>
        </w:trPr>
        <w:tc>
          <w:tcPr>
            <w:tcW w:w="3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27" w:type="dxa"/>
            <w:shd w:val="clear" w:color="auto" w:fill="auto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proofErr w:type="spellStart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ул.Октябрьская</w:t>
            </w:r>
            <w:proofErr w:type="spellEnd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 xml:space="preserve"> д.45-а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0,585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ограниченная готовность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высоконадежные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0,773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</w:tr>
      <w:tr w:rsidR="00BF5024" w:rsidRPr="00BF5024" w:rsidTr="00BF5024">
        <w:trPr>
          <w:trHeight w:val="300"/>
        </w:trPr>
        <w:tc>
          <w:tcPr>
            <w:tcW w:w="22321" w:type="dxa"/>
            <w:gridSpan w:val="34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/>
                <w:bCs/>
                <w:noProof w:val="0"/>
                <w:color w:val="auto"/>
                <w:sz w:val="16"/>
                <w:szCs w:val="16"/>
                <w:lang w:eastAsia="ru-RU"/>
              </w:rPr>
              <w:t>2027-2031</w:t>
            </w:r>
          </w:p>
        </w:tc>
      </w:tr>
      <w:tr w:rsidR="00BF5024" w:rsidRPr="00BF5024" w:rsidTr="00BF5024">
        <w:trPr>
          <w:trHeight w:val="300"/>
        </w:trPr>
        <w:tc>
          <w:tcPr>
            <w:tcW w:w="3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27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г. Армянск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9,56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4,84</w:t>
            </w:r>
          </w:p>
        </w:tc>
        <w:tc>
          <w:tcPr>
            <w:tcW w:w="496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4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dxa"/>
            <w:shd w:val="clear" w:color="auto" w:fill="auto"/>
            <w:hideMark/>
          </w:tcPr>
          <w:p w:rsidR="00BF5024" w:rsidRPr="00BF5024" w:rsidRDefault="00BF5024" w:rsidP="00BF5024">
            <w:pPr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 </w:t>
            </w:r>
          </w:p>
        </w:tc>
      </w:tr>
      <w:tr w:rsidR="00BF5024" w:rsidRPr="00BF5024" w:rsidTr="00BF5024">
        <w:trPr>
          <w:trHeight w:val="510"/>
        </w:trPr>
        <w:tc>
          <w:tcPr>
            <w:tcW w:w="3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27" w:type="dxa"/>
            <w:shd w:val="clear" w:color="auto" w:fill="auto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proofErr w:type="spellStart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ул.Иванищева</w:t>
            </w:r>
            <w:proofErr w:type="spellEnd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, д.17-в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0,83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0,30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0,343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0,1029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0,343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0,585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ограниченная готовность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высоконадежные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0,773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</w:tr>
      <w:tr w:rsidR="00BF5024" w:rsidRPr="00BF5024" w:rsidTr="00BF5024">
        <w:trPr>
          <w:trHeight w:val="510"/>
        </w:trPr>
        <w:tc>
          <w:tcPr>
            <w:tcW w:w="3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27" w:type="dxa"/>
            <w:shd w:val="clear" w:color="auto" w:fill="auto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proofErr w:type="spellStart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мкрн.Васильева</w:t>
            </w:r>
            <w:proofErr w:type="spellEnd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, д.29-а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0,585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ограниченная готовность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высоконадежные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0,773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</w:tr>
      <w:tr w:rsidR="00BF5024" w:rsidRPr="00BF5024" w:rsidTr="00BF5024">
        <w:trPr>
          <w:trHeight w:val="510"/>
        </w:trPr>
        <w:tc>
          <w:tcPr>
            <w:tcW w:w="3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7" w:type="dxa"/>
            <w:shd w:val="clear" w:color="auto" w:fill="auto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proofErr w:type="spellStart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мкрн.Корявко</w:t>
            </w:r>
            <w:proofErr w:type="spellEnd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, д.12-</w:t>
            </w:r>
            <w:proofErr w:type="gramStart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г,д</w:t>
            </w:r>
            <w:proofErr w:type="gramEnd"/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0,123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14,2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0,585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ограниченная готовность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высоконадежные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0,773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</w:tr>
      <w:tr w:rsidR="00BF5024" w:rsidRPr="00BF5024" w:rsidTr="00BF5024">
        <w:trPr>
          <w:trHeight w:val="510"/>
        </w:trPr>
        <w:tc>
          <w:tcPr>
            <w:tcW w:w="3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27" w:type="dxa"/>
            <w:shd w:val="clear" w:color="auto" w:fill="auto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proofErr w:type="spellStart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мкрн.Корявко</w:t>
            </w:r>
            <w:proofErr w:type="spellEnd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, д.14-а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0,057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0,585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ограниченная готовность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высоконадежные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0,773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</w:tr>
      <w:tr w:rsidR="00BF5024" w:rsidRPr="00BF5024" w:rsidTr="00BF5024">
        <w:trPr>
          <w:trHeight w:val="510"/>
        </w:trPr>
        <w:tc>
          <w:tcPr>
            <w:tcW w:w="3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27" w:type="dxa"/>
            <w:shd w:val="clear" w:color="auto" w:fill="auto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proofErr w:type="spellStart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мкрн.Корявко</w:t>
            </w:r>
            <w:proofErr w:type="spellEnd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, д.10-б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0,585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ограниченная готовность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высоконадежные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0,773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</w:tr>
      <w:tr w:rsidR="00BF5024" w:rsidRPr="00BF5024" w:rsidTr="00BF5024">
        <w:trPr>
          <w:trHeight w:val="510"/>
        </w:trPr>
        <w:tc>
          <w:tcPr>
            <w:tcW w:w="3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27" w:type="dxa"/>
            <w:shd w:val="clear" w:color="auto" w:fill="auto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proofErr w:type="spellStart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ул.Гайдара</w:t>
            </w:r>
            <w:proofErr w:type="spellEnd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 xml:space="preserve"> д.6-а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0,258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0,0774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0,258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0,585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ограниченная готовность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высоконадежные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0,773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</w:tr>
      <w:tr w:rsidR="00BF5024" w:rsidRPr="00BF5024" w:rsidTr="00BF5024">
        <w:trPr>
          <w:trHeight w:val="510"/>
        </w:trPr>
        <w:tc>
          <w:tcPr>
            <w:tcW w:w="3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27" w:type="dxa"/>
            <w:shd w:val="clear" w:color="auto" w:fill="auto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proofErr w:type="spellStart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ул.Симферопольская</w:t>
            </w:r>
            <w:proofErr w:type="spellEnd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, д.5-в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0,585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ограниченная готовность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высоконадежные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0,773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</w:tr>
      <w:tr w:rsidR="00BF5024" w:rsidRPr="00BF5024" w:rsidTr="00BF5024">
        <w:trPr>
          <w:trHeight w:val="510"/>
        </w:trPr>
        <w:tc>
          <w:tcPr>
            <w:tcW w:w="3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27" w:type="dxa"/>
            <w:shd w:val="clear" w:color="auto" w:fill="auto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proofErr w:type="spellStart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ул.Симферопольская</w:t>
            </w:r>
            <w:proofErr w:type="spellEnd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, д.7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0,042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0,585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ограниченная готовность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высоконадежные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0,773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</w:tr>
      <w:tr w:rsidR="00BF5024" w:rsidRPr="00BF5024" w:rsidTr="00BF5024">
        <w:trPr>
          <w:trHeight w:val="510"/>
        </w:trPr>
        <w:tc>
          <w:tcPr>
            <w:tcW w:w="3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27" w:type="dxa"/>
            <w:shd w:val="clear" w:color="auto" w:fill="auto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proofErr w:type="spellStart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ул.Иванищева</w:t>
            </w:r>
            <w:proofErr w:type="spellEnd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, д.7-а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0,086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0,0045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0,585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ограниченная готовность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высоконадежные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0,773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</w:tr>
      <w:tr w:rsidR="00BF5024" w:rsidRPr="00BF5024" w:rsidTr="00BF5024">
        <w:trPr>
          <w:trHeight w:val="510"/>
        </w:trPr>
        <w:tc>
          <w:tcPr>
            <w:tcW w:w="3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27" w:type="dxa"/>
            <w:shd w:val="clear" w:color="auto" w:fill="auto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ул. Школьная д.7-б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576" w:type="dxa"/>
            <w:shd w:val="clear" w:color="auto" w:fill="auto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color w:val="FF000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color w:val="FF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ограниченная готовность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высоконадежные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0,753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</w:tr>
      <w:tr w:rsidR="00BF5024" w:rsidRPr="00BF5024" w:rsidTr="00BF5024">
        <w:trPr>
          <w:trHeight w:val="510"/>
        </w:trPr>
        <w:tc>
          <w:tcPr>
            <w:tcW w:w="3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27" w:type="dxa"/>
            <w:shd w:val="clear" w:color="auto" w:fill="auto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proofErr w:type="spellStart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ул.Больничная</w:t>
            </w:r>
            <w:proofErr w:type="spellEnd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 xml:space="preserve"> д.1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576" w:type="dxa"/>
            <w:shd w:val="clear" w:color="auto" w:fill="auto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color w:val="FF000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color w:val="FF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ограниченная готовность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высоконадежные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0,753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</w:tr>
      <w:tr w:rsidR="00BF5024" w:rsidRPr="00BF5024" w:rsidTr="00BF5024">
        <w:trPr>
          <w:trHeight w:val="510"/>
        </w:trPr>
        <w:tc>
          <w:tcPr>
            <w:tcW w:w="3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27" w:type="dxa"/>
            <w:shd w:val="clear" w:color="auto" w:fill="auto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proofErr w:type="spellStart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ул.Больничная</w:t>
            </w:r>
            <w:proofErr w:type="spellEnd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0,69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0,033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576" w:type="dxa"/>
            <w:shd w:val="clear" w:color="auto" w:fill="auto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color w:val="FF000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color w:val="FF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ограниченная готовность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высоконадежные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0,753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</w:tr>
      <w:tr w:rsidR="00BF5024" w:rsidRPr="00BF5024" w:rsidTr="00BF5024">
        <w:trPr>
          <w:trHeight w:val="510"/>
        </w:trPr>
        <w:tc>
          <w:tcPr>
            <w:tcW w:w="3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27" w:type="dxa"/>
            <w:shd w:val="clear" w:color="auto" w:fill="auto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proofErr w:type="spellStart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ул.Симферопольская</w:t>
            </w:r>
            <w:proofErr w:type="spellEnd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, д.25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0,688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576" w:type="dxa"/>
            <w:shd w:val="clear" w:color="auto" w:fill="auto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color w:val="FF000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color w:val="FF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ограниченная готовность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высоконадежные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0,753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</w:tr>
      <w:tr w:rsidR="00BF5024" w:rsidRPr="00BF5024" w:rsidTr="00BF5024">
        <w:trPr>
          <w:trHeight w:val="510"/>
        </w:trPr>
        <w:tc>
          <w:tcPr>
            <w:tcW w:w="3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27" w:type="dxa"/>
            <w:shd w:val="clear" w:color="auto" w:fill="auto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ул. Театральная д.1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0,585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ограниченная готовность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высоконадежные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0,813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</w:tr>
      <w:tr w:rsidR="00BF5024" w:rsidRPr="00BF5024" w:rsidTr="00BF5024">
        <w:trPr>
          <w:trHeight w:val="510"/>
        </w:trPr>
        <w:tc>
          <w:tcPr>
            <w:tcW w:w="3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27" w:type="dxa"/>
            <w:shd w:val="clear" w:color="auto" w:fill="auto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proofErr w:type="spellStart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ул.Октябрьская</w:t>
            </w:r>
            <w:proofErr w:type="spellEnd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 xml:space="preserve"> д.45-а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0,585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ограниченная готовность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высоконадежные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0,773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</w:tr>
      <w:tr w:rsidR="00BF5024" w:rsidRPr="00BF5024" w:rsidTr="00BF5024">
        <w:trPr>
          <w:trHeight w:val="510"/>
        </w:trPr>
        <w:tc>
          <w:tcPr>
            <w:tcW w:w="3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27" w:type="dxa"/>
            <w:shd w:val="clear" w:color="auto" w:fill="auto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 xml:space="preserve">Котельная </w:t>
            </w:r>
            <w:proofErr w:type="spellStart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ул.Симферопольская</w:t>
            </w:r>
            <w:proofErr w:type="spellEnd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 xml:space="preserve">, 10а (Административное здание, 2) 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0,650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0,585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ограниченная готовность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высоконадежные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0,773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</w:tr>
      <w:tr w:rsidR="00BF5024" w:rsidRPr="00BF5024" w:rsidTr="00BF5024">
        <w:trPr>
          <w:trHeight w:val="510"/>
        </w:trPr>
        <w:tc>
          <w:tcPr>
            <w:tcW w:w="3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27" w:type="dxa"/>
            <w:shd w:val="clear" w:color="auto" w:fill="auto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 xml:space="preserve">Котельная по </w:t>
            </w:r>
            <w:proofErr w:type="spellStart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ул.Театральная</w:t>
            </w:r>
            <w:proofErr w:type="spellEnd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, 2</w:t>
            </w:r>
            <w:proofErr w:type="gramStart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а(</w:t>
            </w:r>
            <w:proofErr w:type="gramEnd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 xml:space="preserve">строительство, ФАП, 1 </w:t>
            </w:r>
            <w:proofErr w:type="spellStart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эт</w:t>
            </w:r>
            <w:proofErr w:type="spellEnd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0,250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0,585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ограниченная готовность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высоконадежные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0,773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</w:tr>
      <w:tr w:rsidR="00BF5024" w:rsidRPr="00BF5024" w:rsidTr="00BF5024">
        <w:trPr>
          <w:trHeight w:val="510"/>
        </w:trPr>
        <w:tc>
          <w:tcPr>
            <w:tcW w:w="3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1827" w:type="dxa"/>
            <w:shd w:val="clear" w:color="auto" w:fill="auto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 xml:space="preserve">Котельная по </w:t>
            </w:r>
            <w:proofErr w:type="spellStart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ул.Театральная</w:t>
            </w:r>
            <w:proofErr w:type="spellEnd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, 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0,585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ограниченная готовность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высоконадежные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0,773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</w:tr>
      <w:tr w:rsidR="00BF5024" w:rsidRPr="00BF5024" w:rsidTr="00BF5024">
        <w:trPr>
          <w:trHeight w:val="510"/>
        </w:trPr>
        <w:tc>
          <w:tcPr>
            <w:tcW w:w="3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27" w:type="dxa"/>
            <w:shd w:val="clear" w:color="auto" w:fill="auto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Индивидуальные котельные на четыре жилых 9-тиэтажных дома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0,800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0,585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ограниченная готовность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высоконадежные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0,773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</w:tr>
      <w:tr w:rsidR="00BF5024" w:rsidRPr="00BF5024" w:rsidTr="00BF5024">
        <w:trPr>
          <w:trHeight w:val="510"/>
        </w:trPr>
        <w:tc>
          <w:tcPr>
            <w:tcW w:w="3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827" w:type="dxa"/>
            <w:shd w:val="clear" w:color="auto" w:fill="auto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Котельная Центра молодежного инновационного творчества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0,080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0,585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ограниченная готовность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высоконадежные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0,773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</w:tr>
      <w:tr w:rsidR="00BF5024" w:rsidRPr="00BF5024" w:rsidTr="00BF5024">
        <w:trPr>
          <w:trHeight w:val="510"/>
        </w:trPr>
        <w:tc>
          <w:tcPr>
            <w:tcW w:w="3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827" w:type="dxa"/>
            <w:shd w:val="clear" w:color="auto" w:fill="auto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Котельная по ул. Симферопольская 7а (Дом пионеров)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0,090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0,585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ограниченная готовность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высоконадежные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0,773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</w:tr>
      <w:tr w:rsidR="00BF5024" w:rsidRPr="00BF5024" w:rsidTr="00BF5024">
        <w:trPr>
          <w:trHeight w:val="765"/>
        </w:trPr>
        <w:tc>
          <w:tcPr>
            <w:tcW w:w="3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827" w:type="dxa"/>
            <w:shd w:val="clear" w:color="auto" w:fill="auto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 xml:space="preserve">Котельная по </w:t>
            </w:r>
            <w:proofErr w:type="spellStart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ул.Иванищева</w:t>
            </w:r>
            <w:proofErr w:type="spellEnd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 xml:space="preserve">, 15 (перекресток с </w:t>
            </w:r>
            <w:proofErr w:type="spellStart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ул.Школьной</w:t>
            </w:r>
            <w:proofErr w:type="spellEnd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, Музей ВОВ, пристройка к МКЖД)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0,585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ограниченная готовность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высоконадежные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0,773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</w:tr>
      <w:tr w:rsidR="00BF5024" w:rsidRPr="00BF5024" w:rsidTr="00BF5024">
        <w:trPr>
          <w:trHeight w:val="510"/>
        </w:trPr>
        <w:tc>
          <w:tcPr>
            <w:tcW w:w="3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27" w:type="dxa"/>
            <w:shd w:val="clear" w:color="auto" w:fill="auto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Котельная на ФАП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0,020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0,585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ограниченная готовность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высоконадежные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0,773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</w:tr>
      <w:tr w:rsidR="00BF5024" w:rsidRPr="00BF5024" w:rsidTr="00BF5024">
        <w:trPr>
          <w:trHeight w:val="510"/>
        </w:trPr>
        <w:tc>
          <w:tcPr>
            <w:tcW w:w="3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827" w:type="dxa"/>
            <w:shd w:val="clear" w:color="auto" w:fill="auto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 xml:space="preserve">Котельная по </w:t>
            </w:r>
            <w:proofErr w:type="spellStart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ул.Промышленная</w:t>
            </w:r>
            <w:proofErr w:type="spellEnd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 xml:space="preserve"> 1 (инвестиционная площадка "</w:t>
            </w:r>
            <w:proofErr w:type="spellStart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Инкост</w:t>
            </w:r>
            <w:proofErr w:type="spellEnd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")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0,150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0,585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ограниченная готовность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высоконадежные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0,773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</w:tr>
      <w:tr w:rsidR="00BF5024" w:rsidRPr="00BF5024" w:rsidTr="00BF5024">
        <w:trPr>
          <w:trHeight w:val="510"/>
        </w:trPr>
        <w:tc>
          <w:tcPr>
            <w:tcW w:w="3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827" w:type="dxa"/>
            <w:shd w:val="clear" w:color="auto" w:fill="auto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 xml:space="preserve">Котельная по </w:t>
            </w:r>
            <w:proofErr w:type="spellStart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ул.Иванищева</w:t>
            </w:r>
            <w:proofErr w:type="spellEnd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 xml:space="preserve"> 9 (многофункциональное здание)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0,100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0,585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ограниченная готовность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высоконадежные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0,773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</w:tr>
      <w:tr w:rsidR="00BF5024" w:rsidRPr="00BF5024" w:rsidTr="00BF5024">
        <w:trPr>
          <w:trHeight w:val="510"/>
        </w:trPr>
        <w:tc>
          <w:tcPr>
            <w:tcW w:w="3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color w:val="auto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827" w:type="dxa"/>
            <w:shd w:val="clear" w:color="auto" w:fill="auto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 xml:space="preserve">Котельная по </w:t>
            </w:r>
            <w:proofErr w:type="spellStart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ул.Корявко</w:t>
            </w:r>
            <w:proofErr w:type="spellEnd"/>
            <w:r w:rsidRPr="00BF5024">
              <w:rPr>
                <w:rFonts w:eastAsia="Times New Roman"/>
                <w:noProof w:val="0"/>
                <w:sz w:val="16"/>
                <w:szCs w:val="16"/>
                <w:lang w:eastAsia="ru-RU"/>
              </w:rPr>
              <w:t>, 6 (Симферопольская,5)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0,585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ограниченная готовность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высоконадежные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0,773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BF5024" w:rsidRPr="00BF5024" w:rsidRDefault="00BF5024" w:rsidP="00BF5024">
            <w:pPr>
              <w:jc w:val="center"/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</w:pPr>
            <w:r w:rsidRPr="00BF5024">
              <w:rPr>
                <w:rFonts w:eastAsia="Times New Roman"/>
                <w:bCs/>
                <w:noProof w:val="0"/>
                <w:color w:val="auto"/>
                <w:sz w:val="16"/>
                <w:szCs w:val="16"/>
                <w:lang w:eastAsia="ru-RU"/>
              </w:rPr>
              <w:t>надежные</w:t>
            </w:r>
          </w:p>
        </w:tc>
      </w:tr>
    </w:tbl>
    <w:p w:rsidR="00BF5024" w:rsidRDefault="00BF5024" w:rsidP="00052059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outlineLvl w:val="0"/>
      </w:pPr>
    </w:p>
    <w:p w:rsidR="00BF5024" w:rsidRDefault="00BF5024" w:rsidP="00052059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outlineLvl w:val="0"/>
      </w:pPr>
    </w:p>
    <w:p w:rsidR="00BF5024" w:rsidRDefault="00BF5024" w:rsidP="00052059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outlineLvl w:val="0"/>
      </w:pPr>
    </w:p>
    <w:p w:rsidR="00BF5024" w:rsidRDefault="00BF5024" w:rsidP="00052059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outlineLvl w:val="0"/>
      </w:pPr>
    </w:p>
    <w:p w:rsidR="00BF5024" w:rsidRDefault="00BF5024" w:rsidP="00052059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outlineLvl w:val="0"/>
      </w:pPr>
    </w:p>
    <w:p w:rsidR="00BF5024" w:rsidRDefault="00BF5024" w:rsidP="00052059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outlineLvl w:val="0"/>
      </w:pPr>
    </w:p>
    <w:p w:rsidR="00BF5024" w:rsidRDefault="00BF5024" w:rsidP="00052059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outlineLvl w:val="0"/>
      </w:pPr>
    </w:p>
    <w:p w:rsidR="00BF5024" w:rsidRDefault="00BF5024" w:rsidP="00BF5024">
      <w:pPr>
        <w:widowControl w:val="0"/>
        <w:autoSpaceDE w:val="0"/>
        <w:autoSpaceDN w:val="0"/>
        <w:adjustRightInd w:val="0"/>
        <w:spacing w:line="360" w:lineRule="auto"/>
        <w:contextualSpacing/>
        <w:outlineLvl w:val="0"/>
        <w:sectPr w:rsidR="00BF5024" w:rsidSect="00BF5024">
          <w:pgSz w:w="23814" w:h="16840" w:orient="landscape" w:code="8"/>
          <w:pgMar w:top="1134" w:right="567" w:bottom="567" w:left="567" w:header="397" w:footer="284" w:gutter="0"/>
          <w:cols w:space="708"/>
          <w:titlePg/>
          <w:docGrid w:linePitch="381"/>
        </w:sectPr>
      </w:pPr>
    </w:p>
    <w:p w:rsidR="00BF5024" w:rsidRPr="00052059" w:rsidRDefault="00BF5024" w:rsidP="00BF5024">
      <w:pPr>
        <w:widowControl w:val="0"/>
        <w:autoSpaceDE w:val="0"/>
        <w:autoSpaceDN w:val="0"/>
        <w:adjustRightInd w:val="0"/>
        <w:spacing w:line="360" w:lineRule="auto"/>
        <w:contextualSpacing/>
        <w:outlineLvl w:val="0"/>
      </w:pPr>
    </w:p>
    <w:p w:rsidR="002E6D02" w:rsidRPr="00C62C63" w:rsidRDefault="002E6D02" w:rsidP="00C62C63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Style w:val="af8"/>
          <w:b/>
          <w:bCs/>
          <w:caps/>
          <w:color w:val="auto"/>
          <w:kern w:val="28"/>
          <w:u w:val="none"/>
        </w:rPr>
      </w:pPr>
      <w:bookmarkStart w:id="11" w:name="_Toc469258505"/>
      <w:r w:rsidRPr="002E6D02">
        <w:rPr>
          <w:rStyle w:val="af8"/>
          <w:b/>
          <w:bCs/>
          <w:caps/>
          <w:color w:val="auto"/>
          <w:kern w:val="28"/>
          <w:u w:val="none"/>
        </w:rPr>
        <w:t xml:space="preserve">Раздел 2. </w:t>
      </w:r>
      <w:r w:rsidR="00C62C63" w:rsidRPr="00C62C63">
        <w:rPr>
          <w:rStyle w:val="af8"/>
          <w:b/>
          <w:bCs/>
          <w:caps/>
          <w:color w:val="auto"/>
          <w:kern w:val="28"/>
          <w:u w:val="none"/>
        </w:rPr>
        <w:t>Перспективные показатели, определяемые приведенной продолжительностью прекращений подачи тепловой энергии</w:t>
      </w:r>
      <w:bookmarkEnd w:id="11"/>
    </w:p>
    <w:p w:rsidR="000B2306" w:rsidRDefault="000B2306" w:rsidP="001029E1">
      <w:pPr>
        <w:widowControl w:val="0"/>
        <w:spacing w:line="360" w:lineRule="auto"/>
        <w:ind w:firstLine="567"/>
        <w:jc w:val="both"/>
        <w:rPr>
          <w:iCs/>
        </w:rPr>
      </w:pPr>
    </w:p>
    <w:p w:rsidR="000B2306" w:rsidRPr="006D6DF2" w:rsidRDefault="000B2306" w:rsidP="000B230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lang w:eastAsia="ru-RU"/>
        </w:rPr>
      </w:pPr>
      <w:r w:rsidRPr="006D6DF2">
        <w:rPr>
          <w:rFonts w:eastAsia="Times New Roman"/>
          <w:lang w:eastAsia="ru-RU"/>
        </w:rPr>
        <w:t xml:space="preserve">Прекращения подачи тепловой энергии по состоянию на 2016 год, а также технологических ограничений, связанных с необеспечением заявленного располагаемого напора на потребительском вводе на тепловых сетях не зафиксировано. </w:t>
      </w:r>
    </w:p>
    <w:p w:rsidR="002E6D02" w:rsidRDefault="002E6D02" w:rsidP="000040D8">
      <w:pPr>
        <w:widowControl w:val="0"/>
        <w:suppressAutoHyphens/>
        <w:autoSpaceDE w:val="0"/>
        <w:spacing w:line="360" w:lineRule="auto"/>
        <w:jc w:val="both"/>
      </w:pPr>
    </w:p>
    <w:p w:rsidR="00C62C63" w:rsidRDefault="002E6D02" w:rsidP="00C62C6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Calibri"/>
        </w:rPr>
      </w:pPr>
      <w:bookmarkStart w:id="12" w:name="_Toc469258506"/>
      <w:r w:rsidRPr="002E6D02">
        <w:rPr>
          <w:rStyle w:val="af8"/>
          <w:b/>
          <w:bCs/>
          <w:caps/>
          <w:color w:val="auto"/>
          <w:kern w:val="28"/>
          <w:u w:val="none"/>
        </w:rPr>
        <w:t xml:space="preserve">Раздел 3. </w:t>
      </w:r>
      <w:r w:rsidR="00C62C63" w:rsidRPr="00C62C63">
        <w:rPr>
          <w:rStyle w:val="af8"/>
          <w:b/>
          <w:bCs/>
          <w:caps/>
          <w:color w:val="auto"/>
          <w:kern w:val="28"/>
          <w:u w:val="none"/>
        </w:rPr>
        <w:t>Перспективные показатели, определяемые приведенным объемом недоотпуска тепла в результате нарушений в подаче тепловой энергии</w:t>
      </w:r>
      <w:bookmarkEnd w:id="12"/>
      <w:r w:rsidR="00C62C63" w:rsidRPr="001B4837">
        <w:rPr>
          <w:rFonts w:eastAsia="Calibri"/>
        </w:rPr>
        <w:t xml:space="preserve"> </w:t>
      </w:r>
    </w:p>
    <w:p w:rsidR="00C62C63" w:rsidRDefault="00C62C63" w:rsidP="00C62C6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Calibri"/>
        </w:rPr>
      </w:pPr>
    </w:p>
    <w:p w:rsidR="00D57C18" w:rsidRDefault="00BD121E" w:rsidP="00BD121E">
      <w:pPr>
        <w:widowControl w:val="0"/>
        <w:suppressAutoHyphens/>
        <w:autoSpaceDE w:val="0"/>
        <w:spacing w:line="36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BD121E">
        <w:rPr>
          <w:rFonts w:eastAsia="Times New Roman"/>
          <w:lang w:eastAsia="ru-RU"/>
        </w:rPr>
        <w:t xml:space="preserve">Объем недоотпуска тепла возникает в случаях </w:t>
      </w:r>
      <w:r>
        <w:rPr>
          <w:rFonts w:eastAsia="Times New Roman"/>
          <w:lang w:eastAsia="ru-RU"/>
        </w:rPr>
        <w:t xml:space="preserve">фактических </w:t>
      </w:r>
      <w:r w:rsidRPr="00BD121E">
        <w:rPr>
          <w:rFonts w:eastAsia="Times New Roman"/>
          <w:lang w:eastAsia="ru-RU"/>
        </w:rPr>
        <w:t>прек</w:t>
      </w:r>
      <w:r>
        <w:rPr>
          <w:rFonts w:eastAsia="Times New Roman"/>
          <w:lang w:eastAsia="ru-RU"/>
        </w:rPr>
        <w:t>ращений подачи тепловой энергии, связанных с аварийными отключениями оборудования системы теплоснабжения. Фактических прекращений подаи тепловой энергии по состоянию на 2016 год по источникам и тепловым сетям не зафиксировано.</w:t>
      </w:r>
    </w:p>
    <w:p w:rsidR="00D57C18" w:rsidRDefault="00D57C18" w:rsidP="00D57C18">
      <w:pPr>
        <w:widowControl w:val="0"/>
        <w:suppressAutoHyphens/>
        <w:autoSpaceDE w:val="0"/>
        <w:spacing w:line="36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2E6D02" w:rsidRPr="00C62C63" w:rsidRDefault="002E6D02" w:rsidP="00C62C6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Style w:val="af8"/>
          <w:b/>
          <w:bCs/>
          <w:caps/>
          <w:color w:val="auto"/>
          <w:kern w:val="28"/>
          <w:u w:val="none"/>
        </w:rPr>
      </w:pPr>
      <w:bookmarkStart w:id="13" w:name="_Toc469258507"/>
      <w:r w:rsidRPr="002E6D02">
        <w:rPr>
          <w:rStyle w:val="af8"/>
          <w:b/>
          <w:bCs/>
          <w:caps/>
          <w:color w:val="auto"/>
          <w:kern w:val="28"/>
          <w:u w:val="none"/>
        </w:rPr>
        <w:t xml:space="preserve">Раздел 4. </w:t>
      </w:r>
      <w:r w:rsidR="00C62C63" w:rsidRPr="00C62C63">
        <w:rPr>
          <w:rStyle w:val="af8"/>
          <w:b/>
          <w:bCs/>
          <w:caps/>
          <w:color w:val="auto"/>
          <w:kern w:val="28"/>
          <w:u w:val="none"/>
        </w:rPr>
        <w:t>Перспективные показатели, определяемые средневзвешенной величиной отклонений температуры теплоносителя, соответствующих отклонениям параметров теплоносителя в результате нарушений в подаче тепловой энергии</w:t>
      </w:r>
      <w:bookmarkEnd w:id="13"/>
    </w:p>
    <w:p w:rsidR="00C62C63" w:rsidRDefault="00C62C63" w:rsidP="00C62C6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C81B64" w:rsidRPr="00BD121E" w:rsidRDefault="00BD121E" w:rsidP="00BD121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lang w:eastAsia="ru-RU"/>
        </w:rPr>
      </w:pPr>
      <w:r w:rsidRPr="00BD121E">
        <w:rPr>
          <w:rFonts w:eastAsia="Times New Roman"/>
          <w:lang w:eastAsia="ru-RU"/>
        </w:rPr>
        <w:t>Средневзвешенная величина отклонений температуры теплоносителя, соответствующая суммарному отклонению параметров теплоносителя в результате нарушений в подаче тепловой энергии, ожидается в пределах границ, установленных действующими НТД (ПТЭ) от температурных графиков на коллекторах источников тепловой энергии и отклонений в точках поставки, устанавливаемых энергетическими характеристиками тепловых сетей.</w:t>
      </w:r>
      <w:bookmarkStart w:id="14" w:name="_Toc468971256"/>
      <w:bookmarkStart w:id="15" w:name="_Toc281344659"/>
      <w:bookmarkStart w:id="16" w:name="_Toc354667198"/>
      <w:bookmarkEnd w:id="1"/>
      <w:bookmarkEnd w:id="2"/>
      <w:bookmarkEnd w:id="3"/>
      <w:bookmarkEnd w:id="4"/>
    </w:p>
    <w:p w:rsidR="00C62C63" w:rsidRDefault="00C62C63" w:rsidP="00DF5726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b/>
          <w:bCs/>
          <w:caps/>
          <w:kern w:val="28"/>
        </w:rPr>
      </w:pPr>
    </w:p>
    <w:p w:rsidR="002E6D02" w:rsidRDefault="002E6D02" w:rsidP="00DF5726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b/>
          <w:bCs/>
          <w:caps/>
          <w:kern w:val="28"/>
        </w:rPr>
      </w:pPr>
    </w:p>
    <w:p w:rsidR="002E6D02" w:rsidRDefault="002E6D02" w:rsidP="002E6D02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b/>
          <w:bCs/>
          <w:caps/>
          <w:kern w:val="28"/>
        </w:rPr>
        <w:sectPr w:rsidR="002E6D02" w:rsidSect="00125AB3">
          <w:pgSz w:w="11906" w:h="16838"/>
          <w:pgMar w:top="567" w:right="567" w:bottom="567" w:left="1134" w:header="397" w:footer="283" w:gutter="0"/>
          <w:cols w:space="708"/>
          <w:titlePg/>
          <w:docGrid w:linePitch="381"/>
        </w:sectPr>
      </w:pPr>
    </w:p>
    <w:p w:rsidR="0080459F" w:rsidRPr="002D5FBB" w:rsidRDefault="0080459F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b/>
          <w:bCs/>
          <w:caps/>
          <w:kern w:val="28"/>
        </w:rPr>
      </w:pPr>
      <w:bookmarkStart w:id="17" w:name="_Toc469258508"/>
      <w:bookmarkEnd w:id="14"/>
      <w:r w:rsidRPr="002D5FBB">
        <w:rPr>
          <w:b/>
          <w:bCs/>
          <w:caps/>
          <w:kern w:val="28"/>
        </w:rPr>
        <w:lastRenderedPageBreak/>
        <w:t>Список литературы</w:t>
      </w:r>
      <w:bookmarkEnd w:id="15"/>
      <w:bookmarkEnd w:id="16"/>
      <w:bookmarkEnd w:id="17"/>
    </w:p>
    <w:p w:rsidR="0080459F" w:rsidRPr="002D5FBB" w:rsidRDefault="0080459F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b/>
          <w:bCs/>
          <w:caps/>
          <w:kern w:val="28"/>
        </w:rPr>
      </w:pPr>
    </w:p>
    <w:p w:rsidR="0080459F" w:rsidRPr="002D5FBB" w:rsidRDefault="0080459F" w:rsidP="00765083">
      <w:pPr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contextualSpacing/>
        <w:jc w:val="both"/>
      </w:pPr>
      <w:bookmarkStart w:id="18" w:name="_Ref285980363"/>
      <w:r w:rsidRPr="002D5FBB">
        <w:rPr>
          <w:bCs/>
        </w:rPr>
        <w:t>Федеральный закон «О теплоснабжении» от 27 июля 2010 года № 190-ФЗ</w:t>
      </w:r>
      <w:r w:rsidRPr="002D5FBB">
        <w:t>.</w:t>
      </w:r>
    </w:p>
    <w:p w:rsidR="0080459F" w:rsidRPr="002D5FBB" w:rsidRDefault="0080459F" w:rsidP="00765083">
      <w:pPr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contextualSpacing/>
        <w:jc w:val="both"/>
      </w:pPr>
      <w:r w:rsidRPr="002D5FBB">
        <w:t>Федеральный закон «Об энергосбережении и о повышении энергетической эффективности и о внесении изменений в отдельные законодательные акты российской федерации» от 23 ноября 2009 года № 261-ФЗ.</w:t>
      </w:r>
      <w:bookmarkEnd w:id="18"/>
    </w:p>
    <w:p w:rsidR="0080459F" w:rsidRPr="002D5FBB" w:rsidRDefault="0080459F" w:rsidP="00765083">
      <w:pPr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contextualSpacing/>
        <w:jc w:val="both"/>
      </w:pPr>
      <w:r w:rsidRPr="002D5FBB">
        <w:t>Постановление Правительства РФ от 22.02.2012 г. № 154 «О требованиях к схемам теплоснабжения, порядку их разработки и утверждения».</w:t>
      </w:r>
    </w:p>
    <w:p w:rsidR="0080459F" w:rsidRPr="002D5FBB" w:rsidRDefault="0080459F" w:rsidP="00765083">
      <w:pPr>
        <w:pStyle w:val="a6"/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jc w:val="both"/>
      </w:pPr>
      <w:bookmarkStart w:id="19" w:name="_Ref289596421"/>
      <w:r w:rsidRPr="002D5FBB">
        <w:t>Приказ Минэнерго РФ от 30.12.2008 № 323 «Об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электростанций станций и котельных» (вместе с «Инструкцией по организации в Минэнерго России работы по расчету и обоснованию нормативов удельного расхода топлива на отпущенную электрическую и тепловую энергию от тепловых электрических станций и котельных»).</w:t>
      </w:r>
      <w:bookmarkEnd w:id="19"/>
    </w:p>
    <w:p w:rsidR="0080459F" w:rsidRPr="002D5FBB" w:rsidRDefault="0080459F" w:rsidP="00765083">
      <w:pPr>
        <w:pStyle w:val="a6"/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jc w:val="both"/>
      </w:pPr>
      <w:bookmarkStart w:id="20" w:name="_Ref279352913"/>
      <w:bookmarkStart w:id="21" w:name="_Ref324074242"/>
      <w:r w:rsidRPr="002D5FBB">
        <w:rPr>
          <w:bCs/>
        </w:rPr>
        <w:t>Приказ Минэнерго РФ от 30.12.2008 № 325 «</w:t>
      </w:r>
      <w:r w:rsidRPr="002D5FBB">
        <w:t>Об организации в Министерстве Энергетики Российской Федерации работы по утверждению нормативов технологических потерь при передаче тепловой энергии» (вместе с «Инструкцией по организации в Минэнерго России работы по расчету и обоснованию нормативов технологических потерь при передаче тепловой энергии»)</w:t>
      </w:r>
      <w:bookmarkEnd w:id="20"/>
      <w:r w:rsidRPr="002D5FBB">
        <w:t>.</w:t>
      </w:r>
      <w:bookmarkEnd w:id="21"/>
    </w:p>
    <w:p w:rsidR="0080459F" w:rsidRPr="002D5FBB" w:rsidRDefault="0080459F" w:rsidP="00765083">
      <w:pPr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contextualSpacing/>
        <w:jc w:val="both"/>
      </w:pPr>
      <w:r w:rsidRPr="002D5FBB">
        <w:t>Правила учета тепловой энергии и теплоносителя от 25 сентября 1995 г. № 954.</w:t>
      </w:r>
    </w:p>
    <w:p w:rsidR="0080459F" w:rsidRPr="002D5FBB" w:rsidRDefault="0080459F" w:rsidP="00765083">
      <w:pPr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contextualSpacing/>
        <w:jc w:val="both"/>
      </w:pPr>
      <w:bookmarkStart w:id="22" w:name="_Ref285979978"/>
      <w:r w:rsidRPr="002D5FBB">
        <w:t>Строительные норма и правила. «Внутренний водопровод и канализация зданий». СНиП 2.04.01-85*. – М.: Стройиздат, 2003 г.</w:t>
      </w:r>
      <w:bookmarkEnd w:id="22"/>
    </w:p>
    <w:p w:rsidR="0080459F" w:rsidRPr="002D5FBB" w:rsidRDefault="0080459F" w:rsidP="00765083">
      <w:pPr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contextualSpacing/>
        <w:jc w:val="both"/>
      </w:pPr>
      <w:r w:rsidRPr="002D5FBB">
        <w:t>Свод правил. «Проектирование тепловых пунктов». СП 41-101-95. – М.: Стройиздат, 1996 г.</w:t>
      </w:r>
    </w:p>
    <w:p w:rsidR="0080459F" w:rsidRPr="002D5FBB" w:rsidRDefault="0080459F" w:rsidP="00765083">
      <w:pPr>
        <w:pStyle w:val="a6"/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jc w:val="both"/>
      </w:pPr>
      <w:bookmarkStart w:id="23" w:name="_Ref285979871"/>
      <w:r w:rsidRPr="002D5FBB">
        <w:t>Строительные норма и правила. «Строительная климатология». Актуализированная редакция. СНиП 23-01-99*. СП 131.13330.2012. – М.: Стройиздат, 2003 г.</w:t>
      </w:r>
      <w:bookmarkEnd w:id="23"/>
    </w:p>
    <w:p w:rsidR="0080459F" w:rsidRPr="002D5FBB" w:rsidRDefault="0080459F" w:rsidP="00765083">
      <w:pPr>
        <w:pStyle w:val="a6"/>
        <w:widowControl w:val="0"/>
        <w:numPr>
          <w:ilvl w:val="0"/>
          <w:numId w:val="9"/>
        </w:numPr>
        <w:tabs>
          <w:tab w:val="left" w:pos="709"/>
        </w:tabs>
        <w:spacing w:line="360" w:lineRule="auto"/>
        <w:ind w:left="0" w:firstLine="284"/>
        <w:jc w:val="both"/>
      </w:pPr>
      <w:r w:rsidRPr="002D5FBB">
        <w:t>Строительные нормы и правила. «Тепловая защита зданий». Актуализированная редакция СНиП 23-02-2003. СП 50.13330.2012  – М.: Стройиздат, 2004 г.</w:t>
      </w:r>
    </w:p>
    <w:p w:rsidR="0080459F" w:rsidRPr="002D5FBB" w:rsidRDefault="0080459F" w:rsidP="00765083">
      <w:pPr>
        <w:widowControl w:val="0"/>
        <w:numPr>
          <w:ilvl w:val="0"/>
          <w:numId w:val="9"/>
        </w:numPr>
        <w:tabs>
          <w:tab w:val="left" w:pos="709"/>
        </w:tabs>
        <w:spacing w:line="360" w:lineRule="auto"/>
        <w:ind w:left="0" w:firstLine="284"/>
        <w:contextualSpacing/>
        <w:jc w:val="both"/>
      </w:pPr>
      <w:r w:rsidRPr="002D5FBB">
        <w:lastRenderedPageBreak/>
        <w:t>Строительные нормы и правила. «Отопление, вентиляция и кондиционирование». СНиП 41-01-2003. – М.: Стройиздат, 2004 г.</w:t>
      </w:r>
    </w:p>
    <w:p w:rsidR="0080459F" w:rsidRPr="002D5FBB" w:rsidRDefault="0080459F" w:rsidP="00765083">
      <w:pPr>
        <w:widowControl w:val="0"/>
        <w:numPr>
          <w:ilvl w:val="0"/>
          <w:numId w:val="9"/>
        </w:numPr>
        <w:tabs>
          <w:tab w:val="left" w:pos="709"/>
        </w:tabs>
        <w:spacing w:line="360" w:lineRule="auto"/>
        <w:ind w:left="0" w:firstLine="284"/>
        <w:contextualSpacing/>
        <w:jc w:val="both"/>
      </w:pPr>
      <w:r w:rsidRPr="002D5FBB">
        <w:t>Строительные норма и правила. «Тепловые сети». Актуализированная редакция. СНиП 41-02-2003.</w:t>
      </w:r>
      <w:r w:rsidRPr="002D5FBB">
        <w:rPr>
          <w:b/>
          <w:bCs/>
        </w:rPr>
        <w:t xml:space="preserve"> </w:t>
      </w:r>
      <w:r w:rsidRPr="002D5FBB">
        <w:rPr>
          <w:bCs/>
        </w:rPr>
        <w:t>СП</w:t>
      </w:r>
      <w:r w:rsidRPr="002D5FBB">
        <w:rPr>
          <w:rStyle w:val="apple-converted-space"/>
          <w:bCs/>
        </w:rPr>
        <w:t> </w:t>
      </w:r>
      <w:r w:rsidRPr="002D5FBB">
        <w:rPr>
          <w:bCs/>
        </w:rPr>
        <w:t>124.13330.2012</w:t>
      </w:r>
      <w:r w:rsidRPr="002D5FBB">
        <w:t>. – М.: Стройиздат, 2004 г.</w:t>
      </w:r>
    </w:p>
    <w:p w:rsidR="0080459F" w:rsidRPr="002D5FBB" w:rsidRDefault="0080459F" w:rsidP="00765083">
      <w:pPr>
        <w:widowControl w:val="0"/>
        <w:numPr>
          <w:ilvl w:val="0"/>
          <w:numId w:val="9"/>
        </w:numPr>
        <w:tabs>
          <w:tab w:val="left" w:pos="709"/>
        </w:tabs>
        <w:spacing w:line="360" w:lineRule="auto"/>
        <w:ind w:left="0" w:firstLine="284"/>
        <w:contextualSpacing/>
        <w:jc w:val="both"/>
      </w:pPr>
      <w:bookmarkStart w:id="24" w:name="_Ref285979848"/>
      <w:r w:rsidRPr="002D5FBB">
        <w:t>Строительные норма и правила. «Тепловая изоляция оборудования и трубопроводов». СНиП 41-03-2003. – М.: ФГУП «ЦПП», 2004 г.</w:t>
      </w:r>
      <w:bookmarkEnd w:id="24"/>
    </w:p>
    <w:p w:rsidR="0080459F" w:rsidRPr="002D5FBB" w:rsidRDefault="0080459F" w:rsidP="00765083">
      <w:pPr>
        <w:widowControl w:val="0"/>
        <w:numPr>
          <w:ilvl w:val="0"/>
          <w:numId w:val="9"/>
        </w:numPr>
        <w:tabs>
          <w:tab w:val="left" w:pos="709"/>
        </w:tabs>
        <w:spacing w:line="360" w:lineRule="auto"/>
        <w:ind w:left="0" w:firstLine="284"/>
        <w:contextualSpacing/>
        <w:jc w:val="both"/>
      </w:pPr>
      <w:bookmarkStart w:id="25" w:name="_Ref285979794"/>
      <w:r w:rsidRPr="002D5FBB">
        <w:t>МДК 4-05.2004. Методика определения потребности в топливе, электрической энергии и воде при производстве и передаче тепловой энергии и теплоносителей в системах коммунального теплоснабжения. – М.: ФГУП ЦПП, 2004 г.</w:t>
      </w:r>
      <w:bookmarkEnd w:id="25"/>
    </w:p>
    <w:p w:rsidR="0080459F" w:rsidRPr="002D5FBB" w:rsidRDefault="0080459F" w:rsidP="00765083">
      <w:pPr>
        <w:widowControl w:val="0"/>
        <w:numPr>
          <w:ilvl w:val="0"/>
          <w:numId w:val="9"/>
        </w:numPr>
        <w:tabs>
          <w:tab w:val="left" w:pos="709"/>
        </w:tabs>
        <w:spacing w:line="360" w:lineRule="auto"/>
        <w:ind w:left="0" w:firstLine="284"/>
        <w:contextualSpacing/>
        <w:jc w:val="both"/>
      </w:pPr>
      <w:r w:rsidRPr="002D5FBB">
        <w:t>Методические указания по обследованию теплопотребляющих установок закрытых систем теплоснабжения и разработке мероприятий по энергосбережению. Нормативные документы для тепловых электростанций, котельных и тепловых сетей. РД 34.09.455-95, г. Москва, ВТИ, 1996 год.</w:t>
      </w:r>
    </w:p>
    <w:p w:rsidR="0080459F" w:rsidRDefault="0080459F" w:rsidP="0080459F">
      <w:pPr>
        <w:widowControl w:val="0"/>
        <w:spacing w:line="276" w:lineRule="auto"/>
        <w:contextualSpacing/>
        <w:jc w:val="center"/>
      </w:pPr>
    </w:p>
    <w:p w:rsidR="0080459F" w:rsidRPr="004D0695" w:rsidRDefault="0080459F" w:rsidP="0080459F">
      <w:pPr>
        <w:widowControl w:val="0"/>
        <w:spacing w:line="276" w:lineRule="auto"/>
        <w:contextualSpacing/>
        <w:jc w:val="both"/>
      </w:pPr>
    </w:p>
    <w:p w:rsidR="0035666C" w:rsidRPr="00D459AA" w:rsidRDefault="0035666C" w:rsidP="00D459AA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</w:p>
    <w:sectPr w:rsidR="0035666C" w:rsidRPr="00D459AA" w:rsidSect="00125AB3">
      <w:headerReference w:type="default" r:id="rId56"/>
      <w:headerReference w:type="first" r:id="rId57"/>
      <w:footerReference w:type="first" r:id="rId58"/>
      <w:pgSz w:w="11906" w:h="16838"/>
      <w:pgMar w:top="567" w:right="567" w:bottom="567" w:left="1134" w:header="397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024" w:rsidRDefault="00BF5024" w:rsidP="00A62CA8">
      <w:r>
        <w:separator/>
      </w:r>
    </w:p>
  </w:endnote>
  <w:endnote w:type="continuationSeparator" w:id="0">
    <w:p w:rsidR="00BF5024" w:rsidRDefault="00BF5024" w:rsidP="00A6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sburgC">
    <w:altName w:val="Petersburg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18"/>
        <w:szCs w:val="18"/>
      </w:rPr>
      <w:id w:val="-1405058830"/>
      <w:docPartObj>
        <w:docPartGallery w:val="Page Numbers (Bottom of Page)"/>
        <w:docPartUnique/>
      </w:docPartObj>
    </w:sdtPr>
    <w:sdtEndPr/>
    <w:sdtContent>
      <w:p w:rsidR="00BF5024" w:rsidRPr="00DB4E2A" w:rsidRDefault="00BF5024" w:rsidP="005A0AC7">
        <w:pPr>
          <w:pStyle w:val="af2"/>
          <w:pBdr>
            <w:top w:val="single" w:sz="4" w:space="1" w:color="auto"/>
          </w:pBdr>
          <w:spacing w:line="276" w:lineRule="auto"/>
          <w:jc w:val="center"/>
          <w:rPr>
            <w:b/>
            <w:sz w:val="18"/>
            <w:szCs w:val="18"/>
          </w:rPr>
        </w:pPr>
        <w:r w:rsidRPr="00DB4E2A">
          <w:rPr>
            <w:b/>
            <w:sz w:val="18"/>
            <w:szCs w:val="18"/>
          </w:rPr>
          <w:t xml:space="preserve">Схема теплоснабжения </w:t>
        </w:r>
        <w:r>
          <w:rPr>
            <w:b/>
            <w:sz w:val="18"/>
            <w:szCs w:val="18"/>
          </w:rPr>
          <w:t>городского округа Армянск</w:t>
        </w:r>
        <w:r w:rsidRPr="00DB4E2A">
          <w:rPr>
            <w:b/>
            <w:sz w:val="18"/>
            <w:szCs w:val="18"/>
          </w:rPr>
          <w:t xml:space="preserve"> Республики Крым на 2016-2031 </w:t>
        </w:r>
        <w:proofErr w:type="spellStart"/>
        <w:r w:rsidRPr="00DB4E2A">
          <w:rPr>
            <w:b/>
            <w:sz w:val="18"/>
            <w:szCs w:val="18"/>
          </w:rPr>
          <w:t>г.г</w:t>
        </w:r>
        <w:proofErr w:type="spellEnd"/>
        <w:r w:rsidRPr="00DB4E2A">
          <w:rPr>
            <w:b/>
            <w:sz w:val="18"/>
            <w:szCs w:val="18"/>
          </w:rPr>
          <w:t>.</w:t>
        </w:r>
      </w:p>
      <w:p w:rsidR="00BF5024" w:rsidRPr="00DB4E2A" w:rsidRDefault="00BF5024" w:rsidP="005A0AC7">
        <w:pPr>
          <w:pStyle w:val="af2"/>
          <w:pBdr>
            <w:top w:val="single" w:sz="4" w:space="1" w:color="auto"/>
          </w:pBdr>
          <w:spacing w:line="276" w:lineRule="auto"/>
          <w:jc w:val="center"/>
          <w:rPr>
            <w:b/>
            <w:sz w:val="18"/>
            <w:szCs w:val="18"/>
          </w:rPr>
        </w:pPr>
        <w:r w:rsidRPr="00DB4E2A">
          <w:rPr>
            <w:b/>
            <w:sz w:val="18"/>
            <w:szCs w:val="18"/>
          </w:rPr>
          <w:t xml:space="preserve">Глава 5. </w:t>
        </w:r>
        <w:r w:rsidRPr="00DB4E2A">
          <w:rPr>
            <w:b/>
            <w:color w:val="auto"/>
            <w:sz w:val="18"/>
            <w:szCs w:val="18"/>
          </w:rPr>
          <w:t xml:space="preserve">Перспективные балансы производительности водоподготовительных установок и максимального потребления теплоносителя </w:t>
        </w:r>
        <w:proofErr w:type="spellStart"/>
        <w:r w:rsidRPr="00DB4E2A">
          <w:rPr>
            <w:b/>
            <w:color w:val="auto"/>
            <w:sz w:val="18"/>
            <w:szCs w:val="18"/>
          </w:rPr>
          <w:t>теплопотребляющими</w:t>
        </w:r>
        <w:proofErr w:type="spellEnd"/>
        <w:r w:rsidRPr="00DB4E2A">
          <w:rPr>
            <w:b/>
            <w:color w:val="auto"/>
            <w:sz w:val="18"/>
            <w:szCs w:val="18"/>
          </w:rPr>
          <w:t xml:space="preserve"> установками потребителей, в том числе в аварийных режимах</w:t>
        </w:r>
      </w:p>
    </w:sdtContent>
  </w:sdt>
  <w:p w:rsidR="00BF5024" w:rsidRPr="00E8481A" w:rsidRDefault="00BF5024" w:rsidP="005A0AC7">
    <w:pPr>
      <w:pStyle w:val="af4"/>
      <w:tabs>
        <w:tab w:val="right" w:pos="8789"/>
      </w:tabs>
      <w:ind w:right="360"/>
      <w:jc w:val="right"/>
    </w:pPr>
    <w:r w:rsidRPr="00E8481A">
      <w:rPr>
        <w:rStyle w:val="aff"/>
      </w:rPr>
      <w:t xml:space="preserve"> </w:t>
    </w:r>
    <w:r w:rsidRPr="00E8481A">
      <w:rPr>
        <w:rStyle w:val="aff"/>
      </w:rPr>
      <w:fldChar w:fldCharType="begin"/>
    </w:r>
    <w:r w:rsidRPr="00E8481A">
      <w:rPr>
        <w:rStyle w:val="aff"/>
      </w:rPr>
      <w:instrText xml:space="preserve"> PAGE </w:instrText>
    </w:r>
    <w:r w:rsidRPr="00E8481A">
      <w:rPr>
        <w:rStyle w:val="aff"/>
      </w:rPr>
      <w:fldChar w:fldCharType="separate"/>
    </w:r>
    <w:r>
      <w:rPr>
        <w:rStyle w:val="aff"/>
        <w:noProof/>
      </w:rPr>
      <w:t>4</w:t>
    </w:r>
    <w:r w:rsidRPr="00E8481A">
      <w:rPr>
        <w:rStyle w:val="aff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024" w:rsidRDefault="00BF5024" w:rsidP="00391175">
    <w:pPr>
      <w:pStyle w:val="af4"/>
      <w:tabs>
        <w:tab w:val="clear" w:pos="4677"/>
        <w:tab w:val="clear" w:pos="9355"/>
      </w:tabs>
      <w:jc w:val="center"/>
    </w:pPr>
    <w:r w:rsidRPr="00C60A6A">
      <w:t>Москва 201</w:t>
    </w:r>
    <w: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18"/>
        <w:szCs w:val="18"/>
      </w:rPr>
      <w:id w:val="-340628872"/>
      <w:docPartObj>
        <w:docPartGallery w:val="Page Numbers (Bottom of Page)"/>
        <w:docPartUnique/>
      </w:docPartObj>
    </w:sdtPr>
    <w:sdtEndPr/>
    <w:sdtContent>
      <w:p w:rsidR="00BF5024" w:rsidRPr="00DB4E2A" w:rsidRDefault="00BF5024" w:rsidP="00C81B64">
        <w:pPr>
          <w:pStyle w:val="af2"/>
          <w:pBdr>
            <w:top w:val="single" w:sz="4" w:space="1" w:color="auto"/>
          </w:pBdr>
          <w:spacing w:line="276" w:lineRule="auto"/>
          <w:jc w:val="center"/>
          <w:rPr>
            <w:b/>
            <w:sz w:val="18"/>
            <w:szCs w:val="18"/>
          </w:rPr>
        </w:pPr>
        <w:r w:rsidRPr="00DB4E2A">
          <w:rPr>
            <w:b/>
            <w:sz w:val="18"/>
            <w:szCs w:val="18"/>
          </w:rPr>
          <w:t xml:space="preserve">Схема теплоснабжения </w:t>
        </w:r>
        <w:r>
          <w:rPr>
            <w:b/>
            <w:sz w:val="18"/>
            <w:szCs w:val="18"/>
          </w:rPr>
          <w:t>Городского округа Армянск</w:t>
        </w:r>
        <w:r w:rsidRPr="00DB4E2A">
          <w:rPr>
            <w:b/>
            <w:sz w:val="18"/>
            <w:szCs w:val="18"/>
          </w:rPr>
          <w:t xml:space="preserve"> Республики Крым на 2016-2031 </w:t>
        </w:r>
        <w:proofErr w:type="spellStart"/>
        <w:r w:rsidRPr="00DB4E2A">
          <w:rPr>
            <w:b/>
            <w:sz w:val="18"/>
            <w:szCs w:val="18"/>
          </w:rPr>
          <w:t>г.г</w:t>
        </w:r>
        <w:proofErr w:type="spellEnd"/>
        <w:r w:rsidRPr="00DB4E2A">
          <w:rPr>
            <w:b/>
            <w:sz w:val="18"/>
            <w:szCs w:val="18"/>
          </w:rPr>
          <w:t>.</w:t>
        </w:r>
      </w:p>
      <w:p w:rsidR="00BF5024" w:rsidRPr="00DB4E2A" w:rsidRDefault="00BF5024" w:rsidP="00C81B64">
        <w:pPr>
          <w:pStyle w:val="af2"/>
          <w:pBdr>
            <w:top w:val="single" w:sz="4" w:space="1" w:color="auto"/>
          </w:pBdr>
          <w:spacing w:line="276" w:lineRule="auto"/>
          <w:jc w:val="center"/>
          <w:rPr>
            <w:b/>
            <w:sz w:val="18"/>
            <w:szCs w:val="18"/>
          </w:rPr>
        </w:pPr>
        <w:r>
          <w:rPr>
            <w:b/>
            <w:sz w:val="18"/>
            <w:szCs w:val="18"/>
          </w:rPr>
          <w:t>Глава 9</w:t>
        </w:r>
        <w:r w:rsidRPr="00DB4E2A">
          <w:rPr>
            <w:b/>
            <w:sz w:val="18"/>
            <w:szCs w:val="18"/>
          </w:rPr>
          <w:t xml:space="preserve">. </w:t>
        </w:r>
        <w:r>
          <w:rPr>
            <w:b/>
            <w:color w:val="auto"/>
            <w:sz w:val="18"/>
            <w:szCs w:val="18"/>
          </w:rPr>
          <w:t>Оценка надежности теплоснабжения</w:t>
        </w:r>
      </w:p>
    </w:sdtContent>
  </w:sdt>
  <w:p w:rsidR="00BF5024" w:rsidRPr="00E8481A" w:rsidRDefault="00BF5024" w:rsidP="005A0AC7">
    <w:pPr>
      <w:pStyle w:val="af4"/>
      <w:tabs>
        <w:tab w:val="right" w:pos="8789"/>
      </w:tabs>
      <w:ind w:right="360"/>
      <w:jc w:val="right"/>
    </w:pPr>
    <w:r w:rsidRPr="00E8481A">
      <w:rPr>
        <w:rStyle w:val="aff"/>
      </w:rPr>
      <w:t xml:space="preserve"> </w:t>
    </w:r>
    <w:r w:rsidRPr="00E8481A">
      <w:rPr>
        <w:rStyle w:val="aff"/>
      </w:rPr>
      <w:fldChar w:fldCharType="begin"/>
    </w:r>
    <w:r w:rsidRPr="00E8481A">
      <w:rPr>
        <w:rStyle w:val="aff"/>
      </w:rPr>
      <w:instrText xml:space="preserve"> PAGE </w:instrText>
    </w:r>
    <w:r w:rsidRPr="00E8481A">
      <w:rPr>
        <w:rStyle w:val="aff"/>
      </w:rPr>
      <w:fldChar w:fldCharType="separate"/>
    </w:r>
    <w:r w:rsidR="007763D6">
      <w:rPr>
        <w:rStyle w:val="aff"/>
        <w:noProof/>
      </w:rPr>
      <w:t>3</w:t>
    </w:r>
    <w:r w:rsidRPr="00E8481A">
      <w:rPr>
        <w:rStyle w:val="aff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024" w:rsidRDefault="00BF5024" w:rsidP="00391175">
    <w:pPr>
      <w:pStyle w:val="af4"/>
      <w:tabs>
        <w:tab w:val="clear" w:pos="4677"/>
        <w:tab w:val="clear" w:pos="9355"/>
      </w:tabs>
      <w:jc w:val="center"/>
    </w:pPr>
    <w:r w:rsidRPr="00C60A6A">
      <w:t>Москва 201</w:t>
    </w:r>
    <w:r>
      <w:t>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0624854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18"/>
            <w:szCs w:val="18"/>
          </w:rPr>
          <w:id w:val="1745766159"/>
          <w:docPartObj>
            <w:docPartGallery w:val="Page Numbers (Bottom of Page)"/>
            <w:docPartUnique/>
          </w:docPartObj>
        </w:sdtPr>
        <w:sdtEndPr/>
        <w:sdtContent>
          <w:p w:rsidR="00BF5024" w:rsidRPr="00DB4E2A" w:rsidRDefault="00BF5024" w:rsidP="00C62C63">
            <w:pPr>
              <w:pStyle w:val="af2"/>
              <w:pBdr>
                <w:top w:val="single" w:sz="4" w:space="1" w:color="auto"/>
              </w:pBd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B4E2A">
              <w:rPr>
                <w:b/>
                <w:sz w:val="18"/>
                <w:szCs w:val="18"/>
              </w:rPr>
              <w:t xml:space="preserve">Схема теплоснабжения </w:t>
            </w:r>
            <w:r>
              <w:rPr>
                <w:b/>
                <w:sz w:val="18"/>
                <w:szCs w:val="18"/>
              </w:rPr>
              <w:t>Городского округа Армянск</w:t>
            </w:r>
            <w:r w:rsidRPr="00DB4E2A">
              <w:rPr>
                <w:b/>
                <w:sz w:val="18"/>
                <w:szCs w:val="18"/>
              </w:rPr>
              <w:t xml:space="preserve"> Республики Крым на 2016-2031 </w:t>
            </w:r>
            <w:proofErr w:type="spellStart"/>
            <w:r w:rsidRPr="00DB4E2A">
              <w:rPr>
                <w:b/>
                <w:sz w:val="18"/>
                <w:szCs w:val="18"/>
              </w:rPr>
              <w:t>г.г</w:t>
            </w:r>
            <w:proofErr w:type="spellEnd"/>
            <w:r w:rsidRPr="00DB4E2A">
              <w:rPr>
                <w:b/>
                <w:sz w:val="18"/>
                <w:szCs w:val="18"/>
              </w:rPr>
              <w:t>.</w:t>
            </w:r>
          </w:p>
          <w:p w:rsidR="00BF5024" w:rsidRPr="00DB4E2A" w:rsidRDefault="00BF5024" w:rsidP="00C62C63">
            <w:pPr>
              <w:pStyle w:val="af2"/>
              <w:pBdr>
                <w:top w:val="single" w:sz="4" w:space="1" w:color="auto"/>
              </w:pBd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Глава 9</w:t>
            </w:r>
            <w:r w:rsidRPr="00DB4E2A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color w:val="auto"/>
                <w:sz w:val="18"/>
                <w:szCs w:val="18"/>
              </w:rPr>
              <w:t>Оценка надежности теплоснабжения</w:t>
            </w:r>
          </w:p>
        </w:sdtContent>
      </w:sdt>
      <w:p w:rsidR="00BF5024" w:rsidRPr="001908BF" w:rsidRDefault="00BF5024" w:rsidP="00C62C63">
        <w:pPr>
          <w:pStyle w:val="af2"/>
          <w:pBdr>
            <w:top w:val="single" w:sz="4" w:space="1" w:color="auto"/>
          </w:pBdr>
          <w:spacing w:line="276" w:lineRule="auto"/>
          <w:jc w:val="right"/>
          <w:rPr>
            <w:rFonts w:eastAsiaTheme="minorHAnsi"/>
            <w:noProof/>
            <w:sz w:val="28"/>
            <w:szCs w:val="28"/>
            <w:lang w:eastAsia="en-US"/>
          </w:rPr>
        </w:pPr>
        <w:r w:rsidRPr="000747B5">
          <w:rPr>
            <w:sz w:val="28"/>
            <w:szCs w:val="28"/>
          </w:rPr>
          <w:t xml:space="preserve"> </w:t>
        </w:r>
        <w:r w:rsidRPr="000747B5">
          <w:rPr>
            <w:sz w:val="28"/>
            <w:szCs w:val="28"/>
          </w:rPr>
          <w:fldChar w:fldCharType="begin"/>
        </w:r>
        <w:r w:rsidRPr="000747B5">
          <w:rPr>
            <w:sz w:val="28"/>
            <w:szCs w:val="28"/>
          </w:rPr>
          <w:instrText xml:space="preserve"> PAGE   \* MERGEFORMAT </w:instrText>
        </w:r>
        <w:r w:rsidRPr="000747B5">
          <w:rPr>
            <w:sz w:val="28"/>
            <w:szCs w:val="28"/>
          </w:rPr>
          <w:fldChar w:fldCharType="separate"/>
        </w:r>
        <w:r w:rsidR="007763D6">
          <w:rPr>
            <w:noProof/>
            <w:sz w:val="28"/>
            <w:szCs w:val="28"/>
          </w:rPr>
          <w:t>4</w:t>
        </w:r>
        <w:r w:rsidRPr="000747B5">
          <w:rPr>
            <w:sz w:val="28"/>
            <w:szCs w:val="28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5993800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18"/>
            <w:szCs w:val="18"/>
          </w:rPr>
          <w:id w:val="685096230"/>
          <w:docPartObj>
            <w:docPartGallery w:val="Page Numbers (Bottom of Page)"/>
            <w:docPartUnique/>
          </w:docPartObj>
        </w:sdtPr>
        <w:sdtEndPr/>
        <w:sdtContent>
          <w:p w:rsidR="00756BB5" w:rsidRPr="00DB4E2A" w:rsidRDefault="00756BB5" w:rsidP="00756BB5">
            <w:pPr>
              <w:pStyle w:val="af2"/>
              <w:pBdr>
                <w:top w:val="single" w:sz="4" w:space="1" w:color="auto"/>
              </w:pBd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B4E2A">
              <w:rPr>
                <w:b/>
                <w:sz w:val="18"/>
                <w:szCs w:val="18"/>
              </w:rPr>
              <w:t xml:space="preserve">Схема теплоснабжения </w:t>
            </w:r>
            <w:r>
              <w:rPr>
                <w:b/>
                <w:sz w:val="18"/>
                <w:szCs w:val="18"/>
              </w:rPr>
              <w:t>Городского округа Армянск</w:t>
            </w:r>
            <w:r w:rsidRPr="00DB4E2A">
              <w:rPr>
                <w:b/>
                <w:sz w:val="18"/>
                <w:szCs w:val="18"/>
              </w:rPr>
              <w:t xml:space="preserve"> Республики Крым на 2016-2031 </w:t>
            </w:r>
            <w:proofErr w:type="spellStart"/>
            <w:r w:rsidRPr="00DB4E2A">
              <w:rPr>
                <w:b/>
                <w:sz w:val="18"/>
                <w:szCs w:val="18"/>
              </w:rPr>
              <w:t>г.г</w:t>
            </w:r>
            <w:proofErr w:type="spellEnd"/>
            <w:r w:rsidRPr="00DB4E2A">
              <w:rPr>
                <w:b/>
                <w:sz w:val="18"/>
                <w:szCs w:val="18"/>
              </w:rPr>
              <w:t>.</w:t>
            </w:r>
          </w:p>
          <w:p w:rsidR="00756BB5" w:rsidRPr="00DB4E2A" w:rsidRDefault="00756BB5" w:rsidP="00756BB5">
            <w:pPr>
              <w:pStyle w:val="af2"/>
              <w:pBdr>
                <w:top w:val="single" w:sz="4" w:space="1" w:color="auto"/>
              </w:pBd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Глава 9</w:t>
            </w:r>
            <w:r w:rsidRPr="00DB4E2A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color w:val="auto"/>
                <w:sz w:val="18"/>
                <w:szCs w:val="18"/>
              </w:rPr>
              <w:t>Оценка надежности теплоснабжения</w:t>
            </w:r>
          </w:p>
        </w:sdtContent>
      </w:sdt>
      <w:p w:rsidR="00BF5024" w:rsidRPr="001908BF" w:rsidRDefault="00BF5024" w:rsidP="00756BB5">
        <w:pPr>
          <w:pStyle w:val="af2"/>
          <w:pBdr>
            <w:top w:val="single" w:sz="4" w:space="1" w:color="auto"/>
          </w:pBdr>
          <w:spacing w:line="276" w:lineRule="auto"/>
          <w:jc w:val="right"/>
          <w:rPr>
            <w:rFonts w:eastAsiaTheme="minorHAnsi"/>
            <w:noProof/>
            <w:sz w:val="28"/>
            <w:szCs w:val="28"/>
            <w:lang w:eastAsia="en-US"/>
          </w:rPr>
        </w:pPr>
        <w:r w:rsidRPr="000747B5">
          <w:rPr>
            <w:sz w:val="28"/>
            <w:szCs w:val="28"/>
          </w:rPr>
          <w:t xml:space="preserve"> </w:t>
        </w:r>
        <w:r w:rsidRPr="000747B5">
          <w:rPr>
            <w:sz w:val="28"/>
            <w:szCs w:val="28"/>
          </w:rPr>
          <w:fldChar w:fldCharType="begin"/>
        </w:r>
        <w:r w:rsidRPr="000747B5">
          <w:rPr>
            <w:sz w:val="28"/>
            <w:szCs w:val="28"/>
          </w:rPr>
          <w:instrText xml:space="preserve"> PAGE   \* MERGEFORMAT </w:instrText>
        </w:r>
        <w:r w:rsidRPr="000747B5">
          <w:rPr>
            <w:sz w:val="28"/>
            <w:szCs w:val="28"/>
          </w:rPr>
          <w:fldChar w:fldCharType="separate"/>
        </w:r>
        <w:r w:rsidR="007763D6">
          <w:rPr>
            <w:noProof/>
            <w:sz w:val="28"/>
            <w:szCs w:val="28"/>
          </w:rPr>
          <w:t>18</w:t>
        </w:r>
        <w:r w:rsidRPr="000747B5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024" w:rsidRDefault="00BF5024" w:rsidP="00A62CA8">
      <w:r>
        <w:separator/>
      </w:r>
    </w:p>
  </w:footnote>
  <w:footnote w:type="continuationSeparator" w:id="0">
    <w:p w:rsidR="00BF5024" w:rsidRDefault="00BF5024" w:rsidP="00A62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024" w:rsidRDefault="00BF5024" w:rsidP="00513DD0">
    <w:pPr>
      <w:pStyle w:val="af2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024" w:rsidRDefault="00BF5024" w:rsidP="00513DD0">
    <w:pPr>
      <w:pStyle w:val="af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024" w:rsidRPr="00D442BE" w:rsidRDefault="00BF5024" w:rsidP="0080459F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024" w:rsidRPr="00D442BE" w:rsidRDefault="00BF5024" w:rsidP="0080459F">
    <w:pPr>
      <w:pStyle w:val="af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024" w:rsidRPr="00D442BE" w:rsidRDefault="00BF5024" w:rsidP="0080459F">
    <w:pPr>
      <w:pStyle w:val="af2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024" w:rsidRPr="00D442BE" w:rsidRDefault="00BF5024" w:rsidP="0080459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E112D"/>
    <w:multiLevelType w:val="hybridMultilevel"/>
    <w:tmpl w:val="D076D970"/>
    <w:lvl w:ilvl="0" w:tplc="303E3278">
      <w:start w:val="1"/>
      <w:numFmt w:val="decimal"/>
      <w:pStyle w:val="a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42D8"/>
    <w:multiLevelType w:val="hybridMultilevel"/>
    <w:tmpl w:val="BA364A08"/>
    <w:lvl w:ilvl="0" w:tplc="9004567E">
      <w:start w:val="1"/>
      <w:numFmt w:val="decimal"/>
      <w:pStyle w:val="-14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F7480"/>
    <w:multiLevelType w:val="hybridMultilevel"/>
    <w:tmpl w:val="AF60661A"/>
    <w:lvl w:ilvl="0" w:tplc="09E03B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4E671FE"/>
    <w:multiLevelType w:val="hybridMultilevel"/>
    <w:tmpl w:val="FD2AD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05F09"/>
    <w:multiLevelType w:val="hybridMultilevel"/>
    <w:tmpl w:val="0F58162C"/>
    <w:lvl w:ilvl="0" w:tplc="E0281CF4">
      <w:start w:val="1"/>
      <w:numFmt w:val="bullet"/>
      <w:pStyle w:val="a0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0915B7"/>
    <w:multiLevelType w:val="multilevel"/>
    <w:tmpl w:val="18887B8C"/>
    <w:styleLink w:val="a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604FC1"/>
    <w:multiLevelType w:val="multilevel"/>
    <w:tmpl w:val="E704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8C5FC4"/>
    <w:multiLevelType w:val="hybridMultilevel"/>
    <w:tmpl w:val="50564214"/>
    <w:lvl w:ilvl="0" w:tplc="E2567D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805511"/>
    <w:multiLevelType w:val="hybridMultilevel"/>
    <w:tmpl w:val="A300C1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B8541C5"/>
    <w:multiLevelType w:val="multilevel"/>
    <w:tmpl w:val="83DE78E4"/>
    <w:lvl w:ilvl="0">
      <w:start w:val="1"/>
      <w:numFmt w:val="decimal"/>
      <w:lvlText w:val="%1)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A57F4A"/>
    <w:multiLevelType w:val="multilevel"/>
    <w:tmpl w:val="2F98680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850D58"/>
    <w:multiLevelType w:val="hybridMultilevel"/>
    <w:tmpl w:val="31F86C4E"/>
    <w:lvl w:ilvl="0" w:tplc="6C22E9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03FDA"/>
    <w:multiLevelType w:val="hybridMultilevel"/>
    <w:tmpl w:val="1C6CC38A"/>
    <w:lvl w:ilvl="0" w:tplc="427614AA">
      <w:start w:val="1"/>
      <w:numFmt w:val="bullet"/>
      <w:pStyle w:val="1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0F0E0B"/>
    <w:multiLevelType w:val="multilevel"/>
    <w:tmpl w:val="D0AA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2A542A"/>
    <w:multiLevelType w:val="hybridMultilevel"/>
    <w:tmpl w:val="4C6057AA"/>
    <w:styleLink w:val="1"/>
    <w:lvl w:ilvl="0" w:tplc="B4B41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523081"/>
    <w:multiLevelType w:val="hybridMultilevel"/>
    <w:tmpl w:val="EF42499C"/>
    <w:lvl w:ilvl="0" w:tplc="4DFABFC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4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1C7C04"/>
    <w:multiLevelType w:val="hybridMultilevel"/>
    <w:tmpl w:val="730C320A"/>
    <w:lvl w:ilvl="0" w:tplc="68F299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BAE1CC4"/>
    <w:multiLevelType w:val="hybridMultilevel"/>
    <w:tmpl w:val="89422B76"/>
    <w:lvl w:ilvl="0" w:tplc="E4F672D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5E8314A7"/>
    <w:multiLevelType w:val="hybridMultilevel"/>
    <w:tmpl w:val="37F88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2611E6"/>
    <w:multiLevelType w:val="hybridMultilevel"/>
    <w:tmpl w:val="B9B27E08"/>
    <w:lvl w:ilvl="0" w:tplc="328EBF84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A921B9"/>
    <w:multiLevelType w:val="hybridMultilevel"/>
    <w:tmpl w:val="154660C2"/>
    <w:lvl w:ilvl="0" w:tplc="D37E42F4">
      <w:start w:val="2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87C0D8D"/>
    <w:multiLevelType w:val="hybridMultilevel"/>
    <w:tmpl w:val="21D2F84A"/>
    <w:lvl w:ilvl="0" w:tplc="B6F2E5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84B8ED9A" w:tentative="1">
      <w:start w:val="1"/>
      <w:numFmt w:val="lowerLetter"/>
      <w:lvlText w:val="%2."/>
      <w:lvlJc w:val="left"/>
      <w:pPr>
        <w:ind w:left="1440" w:hanging="360"/>
      </w:pPr>
    </w:lvl>
    <w:lvl w:ilvl="2" w:tplc="AF34FF72" w:tentative="1">
      <w:start w:val="1"/>
      <w:numFmt w:val="lowerRoman"/>
      <w:lvlText w:val="%3."/>
      <w:lvlJc w:val="right"/>
      <w:pPr>
        <w:ind w:left="2160" w:hanging="180"/>
      </w:pPr>
    </w:lvl>
    <w:lvl w:ilvl="3" w:tplc="7A0C8520" w:tentative="1">
      <w:start w:val="1"/>
      <w:numFmt w:val="decimal"/>
      <w:lvlText w:val="%4."/>
      <w:lvlJc w:val="left"/>
      <w:pPr>
        <w:ind w:left="2880" w:hanging="360"/>
      </w:pPr>
    </w:lvl>
    <w:lvl w:ilvl="4" w:tplc="BB9E2166" w:tentative="1">
      <w:start w:val="1"/>
      <w:numFmt w:val="lowerLetter"/>
      <w:lvlText w:val="%5."/>
      <w:lvlJc w:val="left"/>
      <w:pPr>
        <w:ind w:left="3600" w:hanging="360"/>
      </w:pPr>
    </w:lvl>
    <w:lvl w:ilvl="5" w:tplc="8F52C7A8" w:tentative="1">
      <w:start w:val="1"/>
      <w:numFmt w:val="lowerRoman"/>
      <w:lvlText w:val="%6."/>
      <w:lvlJc w:val="right"/>
      <w:pPr>
        <w:ind w:left="4320" w:hanging="180"/>
      </w:pPr>
    </w:lvl>
    <w:lvl w:ilvl="6" w:tplc="0B4CE2F4" w:tentative="1">
      <w:start w:val="1"/>
      <w:numFmt w:val="decimal"/>
      <w:lvlText w:val="%7."/>
      <w:lvlJc w:val="left"/>
      <w:pPr>
        <w:ind w:left="5040" w:hanging="360"/>
      </w:pPr>
    </w:lvl>
    <w:lvl w:ilvl="7" w:tplc="59743B06" w:tentative="1">
      <w:start w:val="1"/>
      <w:numFmt w:val="lowerLetter"/>
      <w:lvlText w:val="%8."/>
      <w:lvlJc w:val="left"/>
      <w:pPr>
        <w:ind w:left="5760" w:hanging="360"/>
      </w:pPr>
    </w:lvl>
    <w:lvl w:ilvl="8" w:tplc="A8C632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FC35CD"/>
    <w:multiLevelType w:val="hybridMultilevel"/>
    <w:tmpl w:val="D5B86E0A"/>
    <w:lvl w:ilvl="0" w:tplc="98F0C938">
      <w:start w:val="1"/>
      <w:numFmt w:val="bullet"/>
      <w:pStyle w:val="14p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22"/>
  </w:num>
  <w:num w:numId="5">
    <w:abstractNumId w:val="4"/>
  </w:num>
  <w:num w:numId="6">
    <w:abstractNumId w:val="0"/>
  </w:num>
  <w:num w:numId="7">
    <w:abstractNumId w:val="5"/>
  </w:num>
  <w:num w:numId="8">
    <w:abstractNumId w:val="12"/>
  </w:num>
  <w:num w:numId="9">
    <w:abstractNumId w:val="11"/>
  </w:num>
  <w:num w:numId="10">
    <w:abstractNumId w:val="19"/>
  </w:num>
  <w:num w:numId="11">
    <w:abstractNumId w:val="6"/>
  </w:num>
  <w:num w:numId="12">
    <w:abstractNumId w:val="13"/>
  </w:num>
  <w:num w:numId="13">
    <w:abstractNumId w:val="10"/>
  </w:num>
  <w:num w:numId="14">
    <w:abstractNumId w:val="3"/>
  </w:num>
  <w:num w:numId="15">
    <w:abstractNumId w:val="16"/>
  </w:num>
  <w:num w:numId="16">
    <w:abstractNumId w:val="2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7"/>
  </w:num>
  <w:num w:numId="21">
    <w:abstractNumId w:val="18"/>
  </w:num>
  <w:num w:numId="22">
    <w:abstractNumId w:val="20"/>
  </w:num>
  <w:num w:numId="23">
    <w:abstractNumId w:val="21"/>
  </w:num>
  <w:num w:numId="24">
    <w:abstractNumId w:val="9"/>
  </w:num>
  <w:num w:numId="25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983"/>
    <w:rsid w:val="000040D8"/>
    <w:rsid w:val="00004348"/>
    <w:rsid w:val="000209A2"/>
    <w:rsid w:val="00020BC7"/>
    <w:rsid w:val="00023B8F"/>
    <w:rsid w:val="00024A27"/>
    <w:rsid w:val="00025D43"/>
    <w:rsid w:val="0004719E"/>
    <w:rsid w:val="00050AF9"/>
    <w:rsid w:val="00052059"/>
    <w:rsid w:val="00057CF1"/>
    <w:rsid w:val="00060C5A"/>
    <w:rsid w:val="00065FF1"/>
    <w:rsid w:val="000829D7"/>
    <w:rsid w:val="00090C2A"/>
    <w:rsid w:val="000A4FC0"/>
    <w:rsid w:val="000A7836"/>
    <w:rsid w:val="000B2306"/>
    <w:rsid w:val="000B4233"/>
    <w:rsid w:val="000D4301"/>
    <w:rsid w:val="000D5F52"/>
    <w:rsid w:val="000D7344"/>
    <w:rsid w:val="000E0542"/>
    <w:rsid w:val="000E7B65"/>
    <w:rsid w:val="000F08C3"/>
    <w:rsid w:val="000F17E0"/>
    <w:rsid w:val="000F31F7"/>
    <w:rsid w:val="000F4C3D"/>
    <w:rsid w:val="000F5179"/>
    <w:rsid w:val="00100A20"/>
    <w:rsid w:val="001029E1"/>
    <w:rsid w:val="00112137"/>
    <w:rsid w:val="00113078"/>
    <w:rsid w:val="00113BEB"/>
    <w:rsid w:val="00125AB3"/>
    <w:rsid w:val="00132322"/>
    <w:rsid w:val="00134B3C"/>
    <w:rsid w:val="00135CFD"/>
    <w:rsid w:val="00140567"/>
    <w:rsid w:val="0014086E"/>
    <w:rsid w:val="00142C6D"/>
    <w:rsid w:val="00143AF0"/>
    <w:rsid w:val="001447E0"/>
    <w:rsid w:val="00157A71"/>
    <w:rsid w:val="00165E68"/>
    <w:rsid w:val="001707F1"/>
    <w:rsid w:val="00172DF1"/>
    <w:rsid w:val="0018020D"/>
    <w:rsid w:val="001908BF"/>
    <w:rsid w:val="00192706"/>
    <w:rsid w:val="001963C2"/>
    <w:rsid w:val="001A17FD"/>
    <w:rsid w:val="001A2119"/>
    <w:rsid w:val="001A2E34"/>
    <w:rsid w:val="001A4255"/>
    <w:rsid w:val="001A702D"/>
    <w:rsid w:val="001B1E6C"/>
    <w:rsid w:val="001B5B3A"/>
    <w:rsid w:val="001C3097"/>
    <w:rsid w:val="001D00DB"/>
    <w:rsid w:val="001D0756"/>
    <w:rsid w:val="001D3271"/>
    <w:rsid w:val="001E1C9C"/>
    <w:rsid w:val="001E60D9"/>
    <w:rsid w:val="001E6BF0"/>
    <w:rsid w:val="001E7265"/>
    <w:rsid w:val="001F3820"/>
    <w:rsid w:val="001F56A0"/>
    <w:rsid w:val="0020029E"/>
    <w:rsid w:val="00202FDB"/>
    <w:rsid w:val="00203164"/>
    <w:rsid w:val="00203BA0"/>
    <w:rsid w:val="00213014"/>
    <w:rsid w:val="0021324A"/>
    <w:rsid w:val="0021400F"/>
    <w:rsid w:val="002264D0"/>
    <w:rsid w:val="002313DD"/>
    <w:rsid w:val="00236C6A"/>
    <w:rsid w:val="0024062B"/>
    <w:rsid w:val="00242825"/>
    <w:rsid w:val="00244753"/>
    <w:rsid w:val="002512F0"/>
    <w:rsid w:val="00256412"/>
    <w:rsid w:val="002670AF"/>
    <w:rsid w:val="00270883"/>
    <w:rsid w:val="00276397"/>
    <w:rsid w:val="002806D2"/>
    <w:rsid w:val="00287031"/>
    <w:rsid w:val="00290E70"/>
    <w:rsid w:val="002B1EFA"/>
    <w:rsid w:val="002B29E9"/>
    <w:rsid w:val="002B3CCB"/>
    <w:rsid w:val="002B5122"/>
    <w:rsid w:val="002B52BF"/>
    <w:rsid w:val="002B5694"/>
    <w:rsid w:val="002C228E"/>
    <w:rsid w:val="002C3079"/>
    <w:rsid w:val="002C45CF"/>
    <w:rsid w:val="002C5509"/>
    <w:rsid w:val="002C595B"/>
    <w:rsid w:val="002D5FBB"/>
    <w:rsid w:val="002D6940"/>
    <w:rsid w:val="002E0126"/>
    <w:rsid w:val="002E55A2"/>
    <w:rsid w:val="002E6CA0"/>
    <w:rsid w:val="002E6D02"/>
    <w:rsid w:val="002E7E01"/>
    <w:rsid w:val="002F06BF"/>
    <w:rsid w:val="002F539C"/>
    <w:rsid w:val="002F550A"/>
    <w:rsid w:val="002F6BD9"/>
    <w:rsid w:val="00304FEE"/>
    <w:rsid w:val="00314BB3"/>
    <w:rsid w:val="00315946"/>
    <w:rsid w:val="00323794"/>
    <w:rsid w:val="00334B79"/>
    <w:rsid w:val="00344D15"/>
    <w:rsid w:val="0035666C"/>
    <w:rsid w:val="00367873"/>
    <w:rsid w:val="00371D9A"/>
    <w:rsid w:val="00377E0B"/>
    <w:rsid w:val="00391175"/>
    <w:rsid w:val="00392561"/>
    <w:rsid w:val="003A5051"/>
    <w:rsid w:val="003B3AB2"/>
    <w:rsid w:val="003C045B"/>
    <w:rsid w:val="003C3D5D"/>
    <w:rsid w:val="003C4495"/>
    <w:rsid w:val="003D26DB"/>
    <w:rsid w:val="003E18DB"/>
    <w:rsid w:val="003E4CA6"/>
    <w:rsid w:val="003E4CAA"/>
    <w:rsid w:val="003F6143"/>
    <w:rsid w:val="00402C5B"/>
    <w:rsid w:val="0040326A"/>
    <w:rsid w:val="00413DAD"/>
    <w:rsid w:val="00416FC9"/>
    <w:rsid w:val="004321D6"/>
    <w:rsid w:val="00437720"/>
    <w:rsid w:val="00441845"/>
    <w:rsid w:val="004425CB"/>
    <w:rsid w:val="0044391B"/>
    <w:rsid w:val="00453587"/>
    <w:rsid w:val="00457B25"/>
    <w:rsid w:val="004635B4"/>
    <w:rsid w:val="00464B2F"/>
    <w:rsid w:val="00472DCD"/>
    <w:rsid w:val="0047663E"/>
    <w:rsid w:val="00477226"/>
    <w:rsid w:val="00481CF6"/>
    <w:rsid w:val="004902F5"/>
    <w:rsid w:val="00490F4F"/>
    <w:rsid w:val="004A4411"/>
    <w:rsid w:val="004A4BCF"/>
    <w:rsid w:val="004D70EF"/>
    <w:rsid w:val="004F0F12"/>
    <w:rsid w:val="004F4E39"/>
    <w:rsid w:val="005011F2"/>
    <w:rsid w:val="00502565"/>
    <w:rsid w:val="00511A49"/>
    <w:rsid w:val="005139CE"/>
    <w:rsid w:val="00513DD0"/>
    <w:rsid w:val="00521660"/>
    <w:rsid w:val="00534282"/>
    <w:rsid w:val="00534754"/>
    <w:rsid w:val="00542879"/>
    <w:rsid w:val="00550315"/>
    <w:rsid w:val="00561DB5"/>
    <w:rsid w:val="005634CA"/>
    <w:rsid w:val="00566072"/>
    <w:rsid w:val="005735C0"/>
    <w:rsid w:val="00583344"/>
    <w:rsid w:val="00587BA8"/>
    <w:rsid w:val="00592422"/>
    <w:rsid w:val="00593988"/>
    <w:rsid w:val="005A0AC7"/>
    <w:rsid w:val="005A203E"/>
    <w:rsid w:val="005A238A"/>
    <w:rsid w:val="005A3FBC"/>
    <w:rsid w:val="005A4C4E"/>
    <w:rsid w:val="005A5C6C"/>
    <w:rsid w:val="005B2B98"/>
    <w:rsid w:val="005B3912"/>
    <w:rsid w:val="005C2A2D"/>
    <w:rsid w:val="005C53F9"/>
    <w:rsid w:val="005D26EF"/>
    <w:rsid w:val="005D4945"/>
    <w:rsid w:val="005D49AE"/>
    <w:rsid w:val="005E4AD1"/>
    <w:rsid w:val="005F73EF"/>
    <w:rsid w:val="00604470"/>
    <w:rsid w:val="00605079"/>
    <w:rsid w:val="006150EF"/>
    <w:rsid w:val="00615E98"/>
    <w:rsid w:val="006203DA"/>
    <w:rsid w:val="006221C0"/>
    <w:rsid w:val="0063494C"/>
    <w:rsid w:val="00640BB2"/>
    <w:rsid w:val="0064256E"/>
    <w:rsid w:val="00647243"/>
    <w:rsid w:val="00653903"/>
    <w:rsid w:val="00661B25"/>
    <w:rsid w:val="00665B6A"/>
    <w:rsid w:val="00680A2C"/>
    <w:rsid w:val="00684D6B"/>
    <w:rsid w:val="00695827"/>
    <w:rsid w:val="006A7ABA"/>
    <w:rsid w:val="006B02C6"/>
    <w:rsid w:val="006B3578"/>
    <w:rsid w:val="006B5DB8"/>
    <w:rsid w:val="006B7E5F"/>
    <w:rsid w:val="006C225A"/>
    <w:rsid w:val="006C5C1B"/>
    <w:rsid w:val="006C6E79"/>
    <w:rsid w:val="006D0A32"/>
    <w:rsid w:val="006D47CA"/>
    <w:rsid w:val="006D6723"/>
    <w:rsid w:val="006D6DF2"/>
    <w:rsid w:val="006E05AE"/>
    <w:rsid w:val="006E1020"/>
    <w:rsid w:val="006E3817"/>
    <w:rsid w:val="006F3CE7"/>
    <w:rsid w:val="006F42D4"/>
    <w:rsid w:val="00701723"/>
    <w:rsid w:val="00701778"/>
    <w:rsid w:val="00701C4B"/>
    <w:rsid w:val="00705522"/>
    <w:rsid w:val="007074C5"/>
    <w:rsid w:val="00711E53"/>
    <w:rsid w:val="0071646A"/>
    <w:rsid w:val="00720051"/>
    <w:rsid w:val="0072428B"/>
    <w:rsid w:val="00756BB5"/>
    <w:rsid w:val="00765083"/>
    <w:rsid w:val="00766AAF"/>
    <w:rsid w:val="00771EA8"/>
    <w:rsid w:val="007763D6"/>
    <w:rsid w:val="00777595"/>
    <w:rsid w:val="007925B4"/>
    <w:rsid w:val="00795EBC"/>
    <w:rsid w:val="0079655A"/>
    <w:rsid w:val="007A35C1"/>
    <w:rsid w:val="007B06C0"/>
    <w:rsid w:val="007D106B"/>
    <w:rsid w:val="007D4A0C"/>
    <w:rsid w:val="007E31F2"/>
    <w:rsid w:val="007E3BCA"/>
    <w:rsid w:val="007E5A57"/>
    <w:rsid w:val="007F3D50"/>
    <w:rsid w:val="007F5132"/>
    <w:rsid w:val="007F60F4"/>
    <w:rsid w:val="0080459F"/>
    <w:rsid w:val="00805505"/>
    <w:rsid w:val="00812F4E"/>
    <w:rsid w:val="00814CDC"/>
    <w:rsid w:val="00820A98"/>
    <w:rsid w:val="00824193"/>
    <w:rsid w:val="00826DB0"/>
    <w:rsid w:val="00826F96"/>
    <w:rsid w:val="00834F4E"/>
    <w:rsid w:val="0083570B"/>
    <w:rsid w:val="008363A9"/>
    <w:rsid w:val="0083776C"/>
    <w:rsid w:val="0084266A"/>
    <w:rsid w:val="008444CC"/>
    <w:rsid w:val="00844C72"/>
    <w:rsid w:val="00855F62"/>
    <w:rsid w:val="0086053A"/>
    <w:rsid w:val="008676D5"/>
    <w:rsid w:val="00873979"/>
    <w:rsid w:val="00875E64"/>
    <w:rsid w:val="008760F0"/>
    <w:rsid w:val="00880271"/>
    <w:rsid w:val="0088165B"/>
    <w:rsid w:val="00885571"/>
    <w:rsid w:val="008856CD"/>
    <w:rsid w:val="00895F58"/>
    <w:rsid w:val="008A27A3"/>
    <w:rsid w:val="008A6A0C"/>
    <w:rsid w:val="008C3CC2"/>
    <w:rsid w:val="008C4F9D"/>
    <w:rsid w:val="008D0C07"/>
    <w:rsid w:val="008D1F17"/>
    <w:rsid w:val="008D3937"/>
    <w:rsid w:val="008F1230"/>
    <w:rsid w:val="008F6B96"/>
    <w:rsid w:val="00905430"/>
    <w:rsid w:val="009078B3"/>
    <w:rsid w:val="00912410"/>
    <w:rsid w:val="00915EC6"/>
    <w:rsid w:val="00917882"/>
    <w:rsid w:val="00922320"/>
    <w:rsid w:val="0092238C"/>
    <w:rsid w:val="009234C7"/>
    <w:rsid w:val="00927EFD"/>
    <w:rsid w:val="009333AD"/>
    <w:rsid w:val="009422F3"/>
    <w:rsid w:val="00945C9F"/>
    <w:rsid w:val="00946B29"/>
    <w:rsid w:val="009509EF"/>
    <w:rsid w:val="00964334"/>
    <w:rsid w:val="009934B1"/>
    <w:rsid w:val="009A45FD"/>
    <w:rsid w:val="009B1962"/>
    <w:rsid w:val="009B1C81"/>
    <w:rsid w:val="009B5705"/>
    <w:rsid w:val="009C0BBF"/>
    <w:rsid w:val="009C4401"/>
    <w:rsid w:val="009E15E8"/>
    <w:rsid w:val="009E7CF8"/>
    <w:rsid w:val="009F2843"/>
    <w:rsid w:val="00A00762"/>
    <w:rsid w:val="00A03F51"/>
    <w:rsid w:val="00A052C0"/>
    <w:rsid w:val="00A22292"/>
    <w:rsid w:val="00A232A6"/>
    <w:rsid w:val="00A241D4"/>
    <w:rsid w:val="00A340C5"/>
    <w:rsid w:val="00A37740"/>
    <w:rsid w:val="00A406B2"/>
    <w:rsid w:val="00A41127"/>
    <w:rsid w:val="00A420EE"/>
    <w:rsid w:val="00A54041"/>
    <w:rsid w:val="00A55C9C"/>
    <w:rsid w:val="00A55CEE"/>
    <w:rsid w:val="00A564F8"/>
    <w:rsid w:val="00A56D2A"/>
    <w:rsid w:val="00A57B4B"/>
    <w:rsid w:val="00A57F27"/>
    <w:rsid w:val="00A62CA8"/>
    <w:rsid w:val="00A65FAA"/>
    <w:rsid w:val="00A73CFC"/>
    <w:rsid w:val="00A82DB7"/>
    <w:rsid w:val="00A83534"/>
    <w:rsid w:val="00A84847"/>
    <w:rsid w:val="00A91C26"/>
    <w:rsid w:val="00AA6177"/>
    <w:rsid w:val="00AB4F58"/>
    <w:rsid w:val="00AC4A13"/>
    <w:rsid w:val="00AD05C2"/>
    <w:rsid w:val="00AD31C0"/>
    <w:rsid w:val="00AE6568"/>
    <w:rsid w:val="00AF42C0"/>
    <w:rsid w:val="00B0794D"/>
    <w:rsid w:val="00B1368B"/>
    <w:rsid w:val="00B16352"/>
    <w:rsid w:val="00B17522"/>
    <w:rsid w:val="00B20F03"/>
    <w:rsid w:val="00B228DC"/>
    <w:rsid w:val="00B30A10"/>
    <w:rsid w:val="00B43C6F"/>
    <w:rsid w:val="00B5439B"/>
    <w:rsid w:val="00B57A7E"/>
    <w:rsid w:val="00B7355D"/>
    <w:rsid w:val="00B75139"/>
    <w:rsid w:val="00B825FA"/>
    <w:rsid w:val="00B926D3"/>
    <w:rsid w:val="00B92A68"/>
    <w:rsid w:val="00B96F37"/>
    <w:rsid w:val="00BA0408"/>
    <w:rsid w:val="00BA6983"/>
    <w:rsid w:val="00BB0823"/>
    <w:rsid w:val="00BB3553"/>
    <w:rsid w:val="00BC1A58"/>
    <w:rsid w:val="00BD121E"/>
    <w:rsid w:val="00BD1C77"/>
    <w:rsid w:val="00BD5D8A"/>
    <w:rsid w:val="00BF2EAA"/>
    <w:rsid w:val="00BF5024"/>
    <w:rsid w:val="00C01931"/>
    <w:rsid w:val="00C0204E"/>
    <w:rsid w:val="00C03794"/>
    <w:rsid w:val="00C06705"/>
    <w:rsid w:val="00C10E50"/>
    <w:rsid w:val="00C24FBE"/>
    <w:rsid w:val="00C27805"/>
    <w:rsid w:val="00C318D0"/>
    <w:rsid w:val="00C34999"/>
    <w:rsid w:val="00C36877"/>
    <w:rsid w:val="00C4348D"/>
    <w:rsid w:val="00C513D1"/>
    <w:rsid w:val="00C55331"/>
    <w:rsid w:val="00C62606"/>
    <w:rsid w:val="00C62C63"/>
    <w:rsid w:val="00C63222"/>
    <w:rsid w:val="00C65463"/>
    <w:rsid w:val="00C67EB9"/>
    <w:rsid w:val="00C806EE"/>
    <w:rsid w:val="00C81B64"/>
    <w:rsid w:val="00C82277"/>
    <w:rsid w:val="00C85A92"/>
    <w:rsid w:val="00C87B0C"/>
    <w:rsid w:val="00CA0DAC"/>
    <w:rsid w:val="00CA1820"/>
    <w:rsid w:val="00CA5A02"/>
    <w:rsid w:val="00CA6F28"/>
    <w:rsid w:val="00CB188E"/>
    <w:rsid w:val="00CB1B91"/>
    <w:rsid w:val="00CD301E"/>
    <w:rsid w:val="00CD5D10"/>
    <w:rsid w:val="00CD7492"/>
    <w:rsid w:val="00CE2699"/>
    <w:rsid w:val="00CE7879"/>
    <w:rsid w:val="00CE788C"/>
    <w:rsid w:val="00CF1228"/>
    <w:rsid w:val="00CF2FEA"/>
    <w:rsid w:val="00CF34DA"/>
    <w:rsid w:val="00CF5CB0"/>
    <w:rsid w:val="00D074BC"/>
    <w:rsid w:val="00D20A2E"/>
    <w:rsid w:val="00D30675"/>
    <w:rsid w:val="00D30BD0"/>
    <w:rsid w:val="00D3105F"/>
    <w:rsid w:val="00D31744"/>
    <w:rsid w:val="00D33F66"/>
    <w:rsid w:val="00D3413B"/>
    <w:rsid w:val="00D37C5D"/>
    <w:rsid w:val="00D45488"/>
    <w:rsid w:val="00D459AA"/>
    <w:rsid w:val="00D514F6"/>
    <w:rsid w:val="00D5227D"/>
    <w:rsid w:val="00D54041"/>
    <w:rsid w:val="00D54FDE"/>
    <w:rsid w:val="00D5531E"/>
    <w:rsid w:val="00D57C18"/>
    <w:rsid w:val="00D62E57"/>
    <w:rsid w:val="00D66C9A"/>
    <w:rsid w:val="00D762DD"/>
    <w:rsid w:val="00D775A3"/>
    <w:rsid w:val="00D97F9E"/>
    <w:rsid w:val="00DA6EA8"/>
    <w:rsid w:val="00DB27BB"/>
    <w:rsid w:val="00DB4E2A"/>
    <w:rsid w:val="00DB683E"/>
    <w:rsid w:val="00DC0C90"/>
    <w:rsid w:val="00DC1789"/>
    <w:rsid w:val="00DC6FFE"/>
    <w:rsid w:val="00DD1DAE"/>
    <w:rsid w:val="00DD2985"/>
    <w:rsid w:val="00DD4ED6"/>
    <w:rsid w:val="00DD5205"/>
    <w:rsid w:val="00DE6BC9"/>
    <w:rsid w:val="00DF195D"/>
    <w:rsid w:val="00DF5726"/>
    <w:rsid w:val="00DF5A5B"/>
    <w:rsid w:val="00E01226"/>
    <w:rsid w:val="00E06EE8"/>
    <w:rsid w:val="00E21276"/>
    <w:rsid w:val="00E27DA8"/>
    <w:rsid w:val="00E31F07"/>
    <w:rsid w:val="00E32748"/>
    <w:rsid w:val="00E37F0D"/>
    <w:rsid w:val="00E41BAB"/>
    <w:rsid w:val="00E429C1"/>
    <w:rsid w:val="00E437EA"/>
    <w:rsid w:val="00E43D53"/>
    <w:rsid w:val="00E45B97"/>
    <w:rsid w:val="00E50483"/>
    <w:rsid w:val="00E57956"/>
    <w:rsid w:val="00E81E03"/>
    <w:rsid w:val="00E92A41"/>
    <w:rsid w:val="00E96AFF"/>
    <w:rsid w:val="00EA4C89"/>
    <w:rsid w:val="00EB04B9"/>
    <w:rsid w:val="00EB0E8F"/>
    <w:rsid w:val="00EB31C8"/>
    <w:rsid w:val="00EB3B47"/>
    <w:rsid w:val="00EC7823"/>
    <w:rsid w:val="00ED22BB"/>
    <w:rsid w:val="00ED5107"/>
    <w:rsid w:val="00ED6F68"/>
    <w:rsid w:val="00ED7166"/>
    <w:rsid w:val="00EE5145"/>
    <w:rsid w:val="00EF7A12"/>
    <w:rsid w:val="00F05995"/>
    <w:rsid w:val="00F2757A"/>
    <w:rsid w:val="00F33035"/>
    <w:rsid w:val="00F43DAE"/>
    <w:rsid w:val="00F4573A"/>
    <w:rsid w:val="00F45F4F"/>
    <w:rsid w:val="00F72ED0"/>
    <w:rsid w:val="00F748BE"/>
    <w:rsid w:val="00F75444"/>
    <w:rsid w:val="00F75F65"/>
    <w:rsid w:val="00F803A1"/>
    <w:rsid w:val="00F838E1"/>
    <w:rsid w:val="00F907D9"/>
    <w:rsid w:val="00F911D2"/>
    <w:rsid w:val="00F919A1"/>
    <w:rsid w:val="00F94425"/>
    <w:rsid w:val="00FB1B9A"/>
    <w:rsid w:val="00FB2F02"/>
    <w:rsid w:val="00FB5FCB"/>
    <w:rsid w:val="00FB6C43"/>
    <w:rsid w:val="00FD114E"/>
    <w:rsid w:val="00FD3352"/>
    <w:rsid w:val="00FE5413"/>
    <w:rsid w:val="00FE7171"/>
    <w:rsid w:val="00FF537A"/>
    <w:rsid w:val="00FF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C68819D-7FCE-46EF-88D9-0BA8A63F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05522"/>
    <w:pPr>
      <w:spacing w:after="0" w:line="240" w:lineRule="auto"/>
    </w:pPr>
    <w:rPr>
      <w:noProof/>
    </w:rPr>
  </w:style>
  <w:style w:type="paragraph" w:styleId="10">
    <w:name w:val="heading 1"/>
    <w:aliases w:val="Заголовок 1 Знак Знак,Заголовок 1 Знак Знак Знак Знак,Заголовок 11 Знак,Заголовок 11 Знак Знак Знак Знак,Заголовок 11 Знак Знак,Заголовок 11,Заголовок 1 Знак Знак Знак Знак Знак Знак Знак Знак Знак Знак Знак"/>
    <w:basedOn w:val="a2"/>
    <w:next w:val="a2"/>
    <w:link w:val="11"/>
    <w:qFormat/>
    <w:rsid w:val="00705522"/>
    <w:pPr>
      <w:keepNext/>
      <w:jc w:val="center"/>
      <w:outlineLvl w:val="0"/>
    </w:pPr>
    <w:rPr>
      <w:rFonts w:eastAsia="Times New Roman"/>
      <w:b/>
      <w:bCs/>
      <w:noProof w:val="0"/>
      <w:sz w:val="24"/>
      <w:szCs w:val="24"/>
      <w:lang w:eastAsia="ru-RU"/>
    </w:rPr>
  </w:style>
  <w:style w:type="paragraph" w:styleId="2">
    <w:name w:val="heading 2"/>
    <w:basedOn w:val="a2"/>
    <w:next w:val="a2"/>
    <w:link w:val="20"/>
    <w:qFormat/>
    <w:rsid w:val="00705522"/>
    <w:pPr>
      <w:keepNext/>
      <w:jc w:val="center"/>
      <w:outlineLvl w:val="1"/>
    </w:pPr>
    <w:rPr>
      <w:rFonts w:ascii="Arial" w:eastAsia="Times New Roman" w:hAnsi="Arial"/>
      <w:b/>
      <w:bCs/>
      <w:noProof w:val="0"/>
      <w:sz w:val="20"/>
      <w:szCs w:val="20"/>
      <w:lang w:eastAsia="ru-RU"/>
    </w:rPr>
  </w:style>
  <w:style w:type="paragraph" w:styleId="3">
    <w:name w:val="heading 3"/>
    <w:basedOn w:val="a2"/>
    <w:next w:val="a2"/>
    <w:link w:val="30"/>
    <w:qFormat/>
    <w:rsid w:val="00CF2FEA"/>
    <w:pPr>
      <w:keepNext/>
      <w:jc w:val="center"/>
      <w:outlineLvl w:val="2"/>
    </w:pPr>
    <w:rPr>
      <w:rFonts w:ascii="Arial" w:eastAsia="Times New Roman" w:hAnsi="Arial"/>
      <w:b/>
      <w:bCs/>
      <w:noProof w:val="0"/>
      <w:szCs w:val="20"/>
      <w:lang w:eastAsia="ru-RU"/>
    </w:rPr>
  </w:style>
  <w:style w:type="paragraph" w:styleId="40">
    <w:name w:val="heading 4"/>
    <w:basedOn w:val="a2"/>
    <w:next w:val="a2"/>
    <w:link w:val="41"/>
    <w:unhideWhenUsed/>
    <w:qFormat/>
    <w:rsid w:val="00CF2FE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noProof w:val="0"/>
      <w:color w:val="4F81BD"/>
      <w:sz w:val="24"/>
      <w:szCs w:val="24"/>
      <w:lang w:eastAsia="ru-RU"/>
    </w:rPr>
  </w:style>
  <w:style w:type="paragraph" w:styleId="5">
    <w:name w:val="heading 5"/>
    <w:basedOn w:val="a2"/>
    <w:next w:val="a2"/>
    <w:link w:val="50"/>
    <w:qFormat/>
    <w:rsid w:val="00CF2FEA"/>
    <w:pPr>
      <w:spacing w:before="240" w:after="60" w:line="360" w:lineRule="auto"/>
      <w:ind w:firstLine="709"/>
      <w:contextualSpacing/>
      <w:jc w:val="center"/>
      <w:outlineLvl w:val="4"/>
    </w:pPr>
    <w:rPr>
      <w:rFonts w:eastAsia="Times New Roman"/>
      <w:bCs/>
      <w:i/>
      <w:iCs/>
      <w:noProof w:val="0"/>
      <w:szCs w:val="26"/>
      <w:lang w:eastAsia="ru-RU"/>
    </w:rPr>
  </w:style>
  <w:style w:type="paragraph" w:styleId="6">
    <w:name w:val="heading 6"/>
    <w:basedOn w:val="a2"/>
    <w:next w:val="a2"/>
    <w:link w:val="60"/>
    <w:qFormat/>
    <w:rsid w:val="00CF2FEA"/>
    <w:pPr>
      <w:widowControl w:val="0"/>
      <w:autoSpaceDE w:val="0"/>
      <w:autoSpaceDN w:val="0"/>
      <w:adjustRightInd w:val="0"/>
      <w:spacing w:before="240" w:after="60"/>
      <w:outlineLvl w:val="5"/>
    </w:pPr>
    <w:rPr>
      <w:rFonts w:eastAsia="Times New Roman"/>
      <w:b/>
      <w:bCs/>
      <w:noProof w:val="0"/>
      <w:lang w:eastAsia="ru-RU"/>
    </w:rPr>
  </w:style>
  <w:style w:type="paragraph" w:styleId="7">
    <w:name w:val="heading 7"/>
    <w:basedOn w:val="a2"/>
    <w:next w:val="a2"/>
    <w:link w:val="70"/>
    <w:unhideWhenUsed/>
    <w:qFormat/>
    <w:rsid w:val="00CF2FEA"/>
    <w:pPr>
      <w:spacing w:before="240" w:after="60"/>
      <w:outlineLvl w:val="6"/>
    </w:pPr>
    <w:rPr>
      <w:rFonts w:eastAsia="Times New Roman"/>
      <w:noProof w:val="0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CF2FEA"/>
    <w:pPr>
      <w:keepNext/>
      <w:widowControl w:val="0"/>
      <w:autoSpaceDE w:val="0"/>
      <w:autoSpaceDN w:val="0"/>
      <w:adjustRightInd w:val="0"/>
      <w:ind w:left="360"/>
      <w:jc w:val="right"/>
      <w:outlineLvl w:val="7"/>
    </w:pPr>
    <w:rPr>
      <w:rFonts w:ascii="Arial" w:eastAsia="Times New Roman" w:hAnsi="Arial" w:cs="Arial"/>
      <w:iCs/>
      <w:noProof w:val="0"/>
      <w:lang w:eastAsia="ru-RU"/>
    </w:rPr>
  </w:style>
  <w:style w:type="paragraph" w:styleId="9">
    <w:name w:val="heading 9"/>
    <w:basedOn w:val="a2"/>
    <w:next w:val="a2"/>
    <w:link w:val="90"/>
    <w:qFormat/>
    <w:rsid w:val="00CF2FEA"/>
    <w:pPr>
      <w:spacing w:before="240" w:after="60" w:line="360" w:lineRule="auto"/>
      <w:ind w:firstLine="709"/>
      <w:contextualSpacing/>
      <w:jc w:val="both"/>
      <w:outlineLvl w:val="8"/>
    </w:pPr>
    <w:rPr>
      <w:rFonts w:ascii="Arial" w:eastAsia="Times New Roman" w:hAnsi="Arial" w:cs="Arial"/>
      <w:noProof w:val="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aliases w:val="Тал.слева-12"/>
    <w:basedOn w:val="a2"/>
    <w:link w:val="a7"/>
    <w:uiPriority w:val="1"/>
    <w:qFormat/>
    <w:rsid w:val="00705522"/>
    <w:pPr>
      <w:ind w:left="720"/>
      <w:contextualSpacing/>
    </w:pPr>
  </w:style>
  <w:style w:type="character" w:customStyle="1" w:styleId="a7">
    <w:name w:val="Абзац списка Знак"/>
    <w:aliases w:val="Тал.слева-12 Знак"/>
    <w:link w:val="a6"/>
    <w:uiPriority w:val="1"/>
    <w:locked/>
    <w:rsid w:val="00705522"/>
    <w:rPr>
      <w:noProof/>
    </w:rPr>
  </w:style>
  <w:style w:type="character" w:customStyle="1" w:styleId="11">
    <w:name w:val="Заголовок 1 Знак"/>
    <w:aliases w:val="Заголовок 1 Знак Знак Знак,Заголовок 1 Знак Знак Знак Знак Знак,Заголовок 11 Знак Знак2,Заголовок 11 Знак Знак Знак Знак Знак,Заголовок 11 Знак Знак Знак1,Заголовок 11 Знак1"/>
    <w:basedOn w:val="a3"/>
    <w:link w:val="10"/>
    <w:rsid w:val="007055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3"/>
    <w:link w:val="2"/>
    <w:rsid w:val="00705522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8">
    <w:name w:val="Balloon Text"/>
    <w:basedOn w:val="a2"/>
    <w:link w:val="a9"/>
    <w:unhideWhenUsed/>
    <w:rsid w:val="007055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rsid w:val="00705522"/>
    <w:rPr>
      <w:rFonts w:ascii="Tahoma" w:hAnsi="Tahoma" w:cs="Tahoma"/>
      <w:noProof/>
      <w:sz w:val="16"/>
      <w:szCs w:val="16"/>
    </w:rPr>
  </w:style>
  <w:style w:type="paragraph" w:styleId="aa">
    <w:name w:val="Body Text Indent"/>
    <w:basedOn w:val="a2"/>
    <w:link w:val="ab"/>
    <w:rsid w:val="00A57B4B"/>
    <w:pPr>
      <w:ind w:firstLine="708"/>
      <w:jc w:val="both"/>
    </w:pPr>
    <w:rPr>
      <w:rFonts w:eastAsia="Times New Roman"/>
      <w:noProof w:val="0"/>
      <w:szCs w:val="24"/>
      <w:lang w:eastAsia="ru-RU"/>
    </w:rPr>
  </w:style>
  <w:style w:type="character" w:customStyle="1" w:styleId="ab">
    <w:name w:val="Основной текст с отступом Знак"/>
    <w:basedOn w:val="a3"/>
    <w:link w:val="aa"/>
    <w:rsid w:val="00A57B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3"/>
    <w:link w:val="3"/>
    <w:rsid w:val="00CF2FEA"/>
    <w:rPr>
      <w:rFonts w:ascii="Arial" w:eastAsia="Times New Roman" w:hAnsi="Arial" w:cs="Times New Roman"/>
      <w:b/>
      <w:bCs/>
      <w:sz w:val="28"/>
      <w:szCs w:val="20"/>
      <w:lang w:eastAsia="ru-RU"/>
    </w:rPr>
  </w:style>
  <w:style w:type="character" w:customStyle="1" w:styleId="41">
    <w:name w:val="Заголовок 4 Знак"/>
    <w:basedOn w:val="a3"/>
    <w:link w:val="40"/>
    <w:rsid w:val="00CF2FEA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CF2FEA"/>
    <w:rPr>
      <w:rFonts w:ascii="Times New Roman" w:eastAsia="Times New Roman" w:hAnsi="Times New Roman" w:cs="Times New Roman"/>
      <w:bCs/>
      <w:i/>
      <w:iCs/>
      <w:sz w:val="28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CF2FE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rsid w:val="00CF2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CF2FEA"/>
    <w:rPr>
      <w:rFonts w:ascii="Arial" w:eastAsia="Times New Roman" w:hAnsi="Arial" w:cs="Arial"/>
      <w:iCs/>
      <w:sz w:val="28"/>
      <w:szCs w:val="28"/>
      <w:lang w:eastAsia="ru-RU"/>
    </w:rPr>
  </w:style>
  <w:style w:type="character" w:customStyle="1" w:styleId="90">
    <w:name w:val="Заголовок 9 Знак"/>
    <w:basedOn w:val="a3"/>
    <w:link w:val="9"/>
    <w:rsid w:val="00CF2FEA"/>
    <w:rPr>
      <w:rFonts w:ascii="Arial" w:eastAsia="Times New Roman" w:hAnsi="Arial" w:cs="Arial"/>
      <w:lang w:eastAsia="ru-RU"/>
    </w:rPr>
  </w:style>
  <w:style w:type="paragraph" w:styleId="ac">
    <w:name w:val="Title"/>
    <w:basedOn w:val="a2"/>
    <w:link w:val="ad"/>
    <w:qFormat/>
    <w:rsid w:val="00CF2FEA"/>
    <w:pPr>
      <w:jc w:val="center"/>
    </w:pPr>
    <w:rPr>
      <w:rFonts w:eastAsia="Times New Roman"/>
      <w:b/>
      <w:bCs/>
      <w:noProof w:val="0"/>
      <w:szCs w:val="33"/>
      <w:lang w:eastAsia="ru-RU"/>
    </w:rPr>
  </w:style>
  <w:style w:type="character" w:customStyle="1" w:styleId="ad">
    <w:name w:val="Название Знак"/>
    <w:basedOn w:val="a3"/>
    <w:link w:val="ac"/>
    <w:rsid w:val="00CF2FEA"/>
    <w:rPr>
      <w:rFonts w:ascii="Times New Roman" w:eastAsia="Times New Roman" w:hAnsi="Times New Roman" w:cs="Times New Roman"/>
      <w:b/>
      <w:bCs/>
      <w:color w:val="000000"/>
      <w:sz w:val="28"/>
      <w:szCs w:val="33"/>
      <w:lang w:eastAsia="ru-RU"/>
    </w:rPr>
  </w:style>
  <w:style w:type="paragraph" w:styleId="ae">
    <w:name w:val="Subtitle"/>
    <w:basedOn w:val="a2"/>
    <w:link w:val="af"/>
    <w:qFormat/>
    <w:rsid w:val="00CF2FEA"/>
    <w:pPr>
      <w:ind w:left="1620" w:right="-5"/>
      <w:jc w:val="center"/>
    </w:pPr>
    <w:rPr>
      <w:rFonts w:ascii="Helvetica" w:eastAsia="Times New Roman" w:hAnsi="Helvetica"/>
      <w:b/>
      <w:noProof w:val="0"/>
      <w:sz w:val="24"/>
      <w:szCs w:val="24"/>
      <w:lang w:eastAsia="ru-RU"/>
    </w:rPr>
  </w:style>
  <w:style w:type="character" w:customStyle="1" w:styleId="af">
    <w:name w:val="Подзаголовок Знак"/>
    <w:basedOn w:val="a3"/>
    <w:link w:val="ae"/>
    <w:rsid w:val="00CF2FEA"/>
    <w:rPr>
      <w:rFonts w:ascii="Helvetica" w:eastAsia="Times New Roman" w:hAnsi="Helvetica" w:cs="Times New Roman"/>
      <w:b/>
      <w:sz w:val="24"/>
      <w:szCs w:val="24"/>
      <w:lang w:eastAsia="ru-RU"/>
    </w:rPr>
  </w:style>
  <w:style w:type="paragraph" w:customStyle="1" w:styleId="xl23">
    <w:name w:val="xl23"/>
    <w:basedOn w:val="a2"/>
    <w:rsid w:val="00CF2F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noProof w:val="0"/>
      <w:lang w:eastAsia="ru-RU"/>
    </w:rPr>
  </w:style>
  <w:style w:type="paragraph" w:styleId="af0">
    <w:name w:val="Body Text"/>
    <w:aliases w:val="Основной текст Знак Знак Знак,Основной текст Знак Знак Знак Знак,Основной текст таблиц,в таблице,таблицы,в таблицах, в таблице, в таблицах,Основной текст Знак Знак"/>
    <w:basedOn w:val="a2"/>
    <w:link w:val="af1"/>
    <w:qFormat/>
    <w:rsid w:val="00CF2FEA"/>
    <w:pPr>
      <w:jc w:val="center"/>
    </w:pPr>
    <w:rPr>
      <w:rFonts w:eastAsia="Times New Roman"/>
      <w:b/>
      <w:bCs/>
      <w:noProof w:val="0"/>
      <w:szCs w:val="24"/>
      <w:lang w:eastAsia="ru-RU"/>
    </w:rPr>
  </w:style>
  <w:style w:type="character" w:customStyle="1" w:styleId="af1">
    <w:name w:val="Основной текст Знак"/>
    <w:aliases w:val="Основной текст Знак Знак Знак Знак1,Основной текст Знак Знак Знак Знак Знак,Основной текст таблиц Знак,в таблице Знак,таблицы Знак,в таблицах Знак, в таблице Знак, в таблицах Знак,Основной текст Знак Знак Знак1"/>
    <w:basedOn w:val="a3"/>
    <w:link w:val="af0"/>
    <w:rsid w:val="00CF2F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header"/>
    <w:basedOn w:val="a2"/>
    <w:link w:val="af3"/>
    <w:uiPriority w:val="99"/>
    <w:rsid w:val="00CF2FEA"/>
    <w:pPr>
      <w:tabs>
        <w:tab w:val="center" w:pos="4677"/>
        <w:tab w:val="right" w:pos="9355"/>
      </w:tabs>
    </w:pPr>
    <w:rPr>
      <w:rFonts w:eastAsia="Times New Roman"/>
      <w:noProof w:val="0"/>
      <w:sz w:val="24"/>
      <w:szCs w:val="24"/>
      <w:lang w:eastAsia="ru-RU"/>
    </w:rPr>
  </w:style>
  <w:style w:type="character" w:customStyle="1" w:styleId="af3">
    <w:name w:val="Верхний колонтитул Знак"/>
    <w:basedOn w:val="a3"/>
    <w:link w:val="af2"/>
    <w:uiPriority w:val="99"/>
    <w:rsid w:val="00CF2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2"/>
    <w:link w:val="af5"/>
    <w:uiPriority w:val="99"/>
    <w:qFormat/>
    <w:rsid w:val="00CF2FEA"/>
    <w:pPr>
      <w:tabs>
        <w:tab w:val="center" w:pos="4677"/>
        <w:tab w:val="right" w:pos="9355"/>
      </w:tabs>
    </w:pPr>
    <w:rPr>
      <w:rFonts w:eastAsia="Times New Roman"/>
      <w:noProof w:val="0"/>
      <w:sz w:val="24"/>
      <w:szCs w:val="24"/>
      <w:lang w:eastAsia="ru-RU"/>
    </w:rPr>
  </w:style>
  <w:style w:type="character" w:customStyle="1" w:styleId="af5">
    <w:name w:val="Нижний колонтитул Знак"/>
    <w:basedOn w:val="a3"/>
    <w:link w:val="af4"/>
    <w:uiPriority w:val="99"/>
    <w:rsid w:val="00CF2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2"/>
    <w:link w:val="22"/>
    <w:rsid w:val="00CF2FEA"/>
    <w:pPr>
      <w:shd w:val="clear" w:color="auto" w:fill="FFFFFF"/>
      <w:spacing w:before="29" w:line="288" w:lineRule="exact"/>
    </w:pPr>
    <w:rPr>
      <w:rFonts w:eastAsia="Times New Roman"/>
      <w:noProof w:val="0"/>
      <w:sz w:val="24"/>
      <w:szCs w:val="20"/>
      <w:lang w:eastAsia="ru-RU"/>
    </w:rPr>
  </w:style>
  <w:style w:type="character" w:customStyle="1" w:styleId="22">
    <w:name w:val="Основной текст 2 Знак"/>
    <w:basedOn w:val="a3"/>
    <w:link w:val="21"/>
    <w:rsid w:val="00CF2FEA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31">
    <w:name w:val="Body Text 3"/>
    <w:basedOn w:val="a2"/>
    <w:link w:val="32"/>
    <w:rsid w:val="00CF2FEA"/>
    <w:rPr>
      <w:rFonts w:ascii="Arial" w:eastAsia="Times New Roman" w:hAnsi="Arial"/>
      <w:noProof w:val="0"/>
      <w:sz w:val="20"/>
      <w:szCs w:val="20"/>
      <w:lang w:eastAsia="ru-RU"/>
    </w:rPr>
  </w:style>
  <w:style w:type="character" w:customStyle="1" w:styleId="32">
    <w:name w:val="Основной текст 3 Знак"/>
    <w:basedOn w:val="a3"/>
    <w:link w:val="31"/>
    <w:rsid w:val="00CF2FEA"/>
    <w:rPr>
      <w:rFonts w:ascii="Arial" w:eastAsia="Times New Roman" w:hAnsi="Arial" w:cs="Times New Roman"/>
      <w:sz w:val="20"/>
      <w:szCs w:val="20"/>
      <w:lang w:eastAsia="ru-RU"/>
    </w:rPr>
  </w:style>
  <w:style w:type="paragraph" w:styleId="23">
    <w:name w:val="Body Text Indent 2"/>
    <w:basedOn w:val="a2"/>
    <w:link w:val="24"/>
    <w:rsid w:val="00CF2FEA"/>
    <w:pPr>
      <w:shd w:val="clear" w:color="auto" w:fill="FFFFFF"/>
      <w:spacing w:before="29" w:line="288" w:lineRule="exact"/>
      <w:ind w:left="567" w:hanging="27"/>
      <w:jc w:val="both"/>
    </w:pPr>
    <w:rPr>
      <w:rFonts w:eastAsia="Times New Roman"/>
      <w:noProof w:val="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3"/>
    <w:link w:val="23"/>
    <w:rsid w:val="00CF2FEA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33">
    <w:name w:val="Body Text Indent 3"/>
    <w:basedOn w:val="a2"/>
    <w:link w:val="34"/>
    <w:rsid w:val="00CF2FEA"/>
    <w:pPr>
      <w:shd w:val="clear" w:color="auto" w:fill="FFFFFF"/>
      <w:spacing w:before="29"/>
      <w:ind w:firstLine="708"/>
      <w:jc w:val="both"/>
    </w:pPr>
    <w:rPr>
      <w:rFonts w:eastAsia="Times New Roman"/>
      <w:noProof w:val="0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3"/>
    <w:link w:val="33"/>
    <w:rsid w:val="00CF2FEA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table" w:styleId="af6">
    <w:name w:val="Table Grid"/>
    <w:aliases w:val="Table Grid Report"/>
    <w:basedOn w:val="a4"/>
    <w:uiPriority w:val="59"/>
    <w:rsid w:val="00CF2FEA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laceholder Text"/>
    <w:uiPriority w:val="99"/>
    <w:semiHidden/>
    <w:rsid w:val="00CF2FEA"/>
    <w:rPr>
      <w:color w:val="808080"/>
    </w:rPr>
  </w:style>
  <w:style w:type="character" w:styleId="af8">
    <w:name w:val="Hyperlink"/>
    <w:uiPriority w:val="99"/>
    <w:rsid w:val="00CF2FEA"/>
    <w:rPr>
      <w:color w:val="0000FF"/>
      <w:u w:val="single"/>
    </w:rPr>
  </w:style>
  <w:style w:type="paragraph" w:styleId="13">
    <w:name w:val="toc 1"/>
    <w:aliases w:val="Оглавление 1 (подзаголовок)"/>
    <w:basedOn w:val="a2"/>
    <w:next w:val="a2"/>
    <w:autoRedefine/>
    <w:uiPriority w:val="39"/>
    <w:qFormat/>
    <w:rsid w:val="002C228E"/>
    <w:pPr>
      <w:tabs>
        <w:tab w:val="left" w:pos="426"/>
        <w:tab w:val="right" w:leader="dot" w:pos="10065"/>
      </w:tabs>
      <w:spacing w:line="276" w:lineRule="auto"/>
      <w:contextualSpacing/>
      <w:jc w:val="both"/>
    </w:pPr>
    <w:rPr>
      <w:rFonts w:eastAsia="Times New Roman"/>
      <w:noProof w:val="0"/>
      <w:sz w:val="24"/>
      <w:szCs w:val="24"/>
      <w:lang w:eastAsia="ru-RU"/>
    </w:rPr>
  </w:style>
  <w:style w:type="paragraph" w:styleId="25">
    <w:name w:val="toc 2"/>
    <w:basedOn w:val="a2"/>
    <w:next w:val="a2"/>
    <w:autoRedefine/>
    <w:uiPriority w:val="39"/>
    <w:qFormat/>
    <w:rsid w:val="00CF2FEA"/>
    <w:pPr>
      <w:tabs>
        <w:tab w:val="left" w:pos="709"/>
        <w:tab w:val="left" w:pos="1100"/>
        <w:tab w:val="right" w:leader="dot" w:pos="10065"/>
      </w:tabs>
      <w:spacing w:line="276" w:lineRule="auto"/>
      <w:ind w:firstLine="284"/>
      <w:contextualSpacing/>
    </w:pPr>
    <w:rPr>
      <w:rFonts w:eastAsia="Times New Roman"/>
      <w:noProof w:val="0"/>
      <w:sz w:val="24"/>
      <w:szCs w:val="24"/>
      <w:lang w:eastAsia="ru-RU"/>
    </w:rPr>
  </w:style>
  <w:style w:type="paragraph" w:styleId="af9">
    <w:name w:val="caption"/>
    <w:aliases w:val="Название объекта Знак Знак Знак,Название объекта Знак Знак,Название объекта Знак,Название объекта Знак Знак Знак Знак Знак"/>
    <w:basedOn w:val="a2"/>
    <w:next w:val="a2"/>
    <w:link w:val="14"/>
    <w:qFormat/>
    <w:rsid w:val="00CF2FEA"/>
    <w:pPr>
      <w:spacing w:after="200" w:line="276" w:lineRule="auto"/>
    </w:pPr>
    <w:rPr>
      <w:rFonts w:ascii="Calibri" w:eastAsia="Times New Roman" w:hAnsi="Calibri"/>
      <w:b/>
      <w:bCs/>
      <w:noProof w:val="0"/>
      <w:sz w:val="20"/>
      <w:szCs w:val="20"/>
      <w:lang w:eastAsia="ru-RU"/>
    </w:rPr>
  </w:style>
  <w:style w:type="character" w:customStyle="1" w:styleId="14">
    <w:name w:val="Название объекта Знак1"/>
    <w:aliases w:val="Название объекта Знак Знак Знак Знак,Название объекта Знак Знак Знак1,Название объекта Знак Знак1,Название объекта Знак Знак Знак Знак Знак Знак"/>
    <w:link w:val="af9"/>
    <w:rsid w:val="00CF2FE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35">
    <w:name w:val="toc 3"/>
    <w:basedOn w:val="a2"/>
    <w:next w:val="a2"/>
    <w:autoRedefine/>
    <w:uiPriority w:val="39"/>
    <w:unhideWhenUsed/>
    <w:qFormat/>
    <w:rsid w:val="00CF2FEA"/>
    <w:pPr>
      <w:tabs>
        <w:tab w:val="left" w:pos="1134"/>
        <w:tab w:val="right" w:leader="dot" w:pos="10065"/>
      </w:tabs>
      <w:spacing w:line="276" w:lineRule="auto"/>
      <w:ind w:left="426" w:right="142"/>
    </w:pPr>
    <w:rPr>
      <w:rFonts w:eastAsia="Times New Roman"/>
      <w:noProof w:val="0"/>
      <w:sz w:val="24"/>
      <w:szCs w:val="24"/>
      <w:lang w:eastAsia="ru-RU"/>
    </w:rPr>
  </w:style>
  <w:style w:type="paragraph" w:customStyle="1" w:styleId="afa">
    <w:name w:val="Основной текст отчета"/>
    <w:link w:val="afb"/>
    <w:rsid w:val="00CF2FEA"/>
    <w:pPr>
      <w:spacing w:after="0" w:line="320" w:lineRule="atLeast"/>
      <w:ind w:firstLine="709"/>
      <w:jc w:val="both"/>
    </w:pPr>
    <w:rPr>
      <w:rFonts w:eastAsia="Times New Roman"/>
      <w:sz w:val="24"/>
      <w:szCs w:val="24"/>
      <w:lang w:eastAsia="ru-RU"/>
    </w:rPr>
  </w:style>
  <w:style w:type="character" w:customStyle="1" w:styleId="afb">
    <w:name w:val="Основной текст отчета Знак"/>
    <w:link w:val="afa"/>
    <w:rsid w:val="00CF2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">
    <w:name w:val="__SUBST"/>
    <w:rsid w:val="00CF2FEA"/>
    <w:rPr>
      <w:b/>
      <w:i/>
      <w:sz w:val="22"/>
    </w:rPr>
  </w:style>
  <w:style w:type="paragraph" w:styleId="afc">
    <w:name w:val="Normal (Web)"/>
    <w:aliases w:val="Обычный (Web),Char Char Char Char Char Char Char Char Char Char Char Char Char Char Char Char Char Char Char"/>
    <w:basedOn w:val="a2"/>
    <w:link w:val="afd"/>
    <w:uiPriority w:val="99"/>
    <w:qFormat/>
    <w:rsid w:val="00CF2FEA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eastAsia="ru-RU"/>
    </w:rPr>
  </w:style>
  <w:style w:type="character" w:customStyle="1" w:styleId="afd">
    <w:name w:val="Обычный (веб) Знак"/>
    <w:aliases w:val="Обычный (Web) Знак,Char Char Char Char Char Char Char Char Char Char Char Char Char Char Char Char Char Char Char Знак"/>
    <w:link w:val="afc"/>
    <w:uiPriority w:val="99"/>
    <w:locked/>
    <w:rsid w:val="00CF2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 Знак Знак Знак Знак Знак"/>
    <w:basedOn w:val="a2"/>
    <w:rsid w:val="00CF2FEA"/>
    <w:pPr>
      <w:spacing w:after="160" w:line="240" w:lineRule="exact"/>
    </w:pPr>
    <w:rPr>
      <w:rFonts w:ascii="Verdana" w:eastAsia="Times New Roman" w:hAnsi="Verdana" w:cs="Verdana"/>
      <w:noProof w:val="0"/>
      <w:sz w:val="20"/>
      <w:szCs w:val="20"/>
      <w:lang w:val="en-US"/>
    </w:rPr>
  </w:style>
  <w:style w:type="character" w:customStyle="1" w:styleId="110">
    <w:name w:val="Заголовок 1 Знак1"/>
    <w:aliases w:val="Заголовок 1 Знак Знак Знак Знак1,Заголовок 1 Знак Знак Знак Знак Знак1,Заголовок 1 Знак Знак Знак1,Заголовок 1 Знак Знак Знак Знак Знак Знак,Заголовок 11 Знак Знак Знак,Заголовок 11 Знак Знак1,Заголовок 11 Знак Знак Знак Знак Знак1"/>
    <w:rsid w:val="00CF2FE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36">
    <w:name w:val="Знак Знак Знак Знак Знак Знак3"/>
    <w:basedOn w:val="a2"/>
    <w:rsid w:val="00CF2FEA"/>
    <w:pPr>
      <w:spacing w:after="160" w:line="240" w:lineRule="exact"/>
    </w:pPr>
    <w:rPr>
      <w:rFonts w:ascii="Verdana" w:eastAsia="Times New Roman" w:hAnsi="Verdana" w:cs="Verdana"/>
      <w:noProof w:val="0"/>
      <w:sz w:val="20"/>
      <w:szCs w:val="20"/>
      <w:lang w:val="en-US"/>
    </w:rPr>
  </w:style>
  <w:style w:type="paragraph" w:customStyle="1" w:styleId="26">
    <w:name w:val="Знак Знак Знак Знак Знак Знак2"/>
    <w:basedOn w:val="a2"/>
    <w:rsid w:val="00CF2FEA"/>
    <w:pPr>
      <w:spacing w:after="160" w:line="240" w:lineRule="exact"/>
    </w:pPr>
    <w:rPr>
      <w:rFonts w:ascii="Verdana" w:eastAsia="Times New Roman" w:hAnsi="Verdana" w:cs="Verdana"/>
      <w:noProof w:val="0"/>
      <w:sz w:val="20"/>
      <w:szCs w:val="20"/>
      <w:lang w:val="en-US"/>
    </w:rPr>
  </w:style>
  <w:style w:type="paragraph" w:customStyle="1" w:styleId="15">
    <w:name w:val="Знак Знак Знак Знак Знак Знак1"/>
    <w:basedOn w:val="a2"/>
    <w:rsid w:val="00CF2FEA"/>
    <w:pPr>
      <w:spacing w:after="160" w:line="240" w:lineRule="exact"/>
    </w:pPr>
    <w:rPr>
      <w:rFonts w:ascii="Verdana" w:eastAsia="Times New Roman" w:hAnsi="Verdana" w:cs="Verdana"/>
      <w:noProof w:val="0"/>
      <w:sz w:val="20"/>
      <w:szCs w:val="20"/>
      <w:lang w:val="en-US"/>
    </w:rPr>
  </w:style>
  <w:style w:type="paragraph" w:customStyle="1" w:styleId="42">
    <w:name w:val="Знак Знак Знак Знак Знак Знак4"/>
    <w:basedOn w:val="a2"/>
    <w:rsid w:val="00CF2FEA"/>
    <w:pPr>
      <w:spacing w:after="160" w:line="240" w:lineRule="exact"/>
    </w:pPr>
    <w:rPr>
      <w:rFonts w:ascii="Verdana" w:eastAsia="Times New Roman" w:hAnsi="Verdana" w:cs="Verdana"/>
      <w:noProof w:val="0"/>
      <w:sz w:val="20"/>
      <w:szCs w:val="20"/>
      <w:lang w:val="en-US"/>
    </w:rPr>
  </w:style>
  <w:style w:type="paragraph" w:customStyle="1" w:styleId="Default">
    <w:name w:val="Default"/>
    <w:rsid w:val="00CF2FEA"/>
    <w:pPr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styleId="aff">
    <w:name w:val="page number"/>
    <w:basedOn w:val="a3"/>
    <w:rsid w:val="00CF2FEA"/>
  </w:style>
  <w:style w:type="paragraph" w:styleId="aff0">
    <w:name w:val="Document Map"/>
    <w:basedOn w:val="a2"/>
    <w:link w:val="aff1"/>
    <w:semiHidden/>
    <w:unhideWhenUsed/>
    <w:rsid w:val="00CF2FEA"/>
    <w:rPr>
      <w:rFonts w:ascii="Tahoma" w:eastAsia="Times New Roman" w:hAnsi="Tahoma"/>
      <w:noProof w:val="0"/>
      <w:sz w:val="16"/>
      <w:szCs w:val="16"/>
      <w:lang w:eastAsia="ru-RU"/>
    </w:rPr>
  </w:style>
  <w:style w:type="character" w:customStyle="1" w:styleId="aff1">
    <w:name w:val="Схема документа Знак"/>
    <w:basedOn w:val="a3"/>
    <w:link w:val="aff0"/>
    <w:semiHidden/>
    <w:rsid w:val="00CF2FEA"/>
    <w:rPr>
      <w:rFonts w:ascii="Tahoma" w:eastAsia="Times New Roman" w:hAnsi="Tahoma" w:cs="Times New Roman"/>
      <w:sz w:val="16"/>
      <w:szCs w:val="16"/>
      <w:lang w:eastAsia="ru-RU"/>
    </w:rPr>
  </w:style>
  <w:style w:type="character" w:styleId="aff2">
    <w:name w:val="FollowedHyperlink"/>
    <w:uiPriority w:val="99"/>
    <w:unhideWhenUsed/>
    <w:rsid w:val="00CF2FEA"/>
    <w:rPr>
      <w:color w:val="800080"/>
      <w:u w:val="single"/>
    </w:rPr>
  </w:style>
  <w:style w:type="paragraph" w:customStyle="1" w:styleId="xl65">
    <w:name w:val="xl65"/>
    <w:basedOn w:val="a2"/>
    <w:rsid w:val="00CF2FEA"/>
    <w:pPr>
      <w:spacing w:before="100" w:beforeAutospacing="1" w:after="100" w:afterAutospacing="1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66">
    <w:name w:val="xl66"/>
    <w:basedOn w:val="a2"/>
    <w:rsid w:val="00CF2FEA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eastAsia="ru-RU"/>
    </w:rPr>
  </w:style>
  <w:style w:type="paragraph" w:customStyle="1" w:styleId="xl67">
    <w:name w:val="xl67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68">
    <w:name w:val="xl68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69">
    <w:name w:val="xl69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70">
    <w:name w:val="xl70"/>
    <w:basedOn w:val="a2"/>
    <w:rsid w:val="00CF2FEA"/>
    <w:pP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71">
    <w:name w:val="xl71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72">
    <w:name w:val="xl72"/>
    <w:basedOn w:val="a2"/>
    <w:rsid w:val="00CF2FEA"/>
    <w:pP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73">
    <w:name w:val="xl73"/>
    <w:basedOn w:val="a2"/>
    <w:rsid w:val="00CF2FEA"/>
    <w:pP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74">
    <w:name w:val="xl74"/>
    <w:basedOn w:val="a2"/>
    <w:rsid w:val="00CF2FEA"/>
    <w:pP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75">
    <w:name w:val="xl75"/>
    <w:basedOn w:val="a2"/>
    <w:rsid w:val="00CF2FEA"/>
    <w:pPr>
      <w:spacing w:before="100" w:beforeAutospacing="1" w:after="100" w:afterAutospacing="1"/>
    </w:pPr>
    <w:rPr>
      <w:rFonts w:eastAsia="Times New Roman"/>
      <w:noProof w:val="0"/>
      <w:sz w:val="16"/>
      <w:szCs w:val="16"/>
      <w:lang w:eastAsia="ru-RU"/>
    </w:rPr>
  </w:style>
  <w:style w:type="paragraph" w:customStyle="1" w:styleId="xl76">
    <w:name w:val="xl76"/>
    <w:basedOn w:val="a2"/>
    <w:rsid w:val="00CF2FEA"/>
    <w:pPr>
      <w:spacing w:before="100" w:beforeAutospacing="1" w:after="100" w:afterAutospacing="1"/>
      <w:jc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77">
    <w:name w:val="xl77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78">
    <w:name w:val="xl78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79">
    <w:name w:val="xl79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80">
    <w:name w:val="xl80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81">
    <w:name w:val="xl81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82">
    <w:name w:val="xl82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83">
    <w:name w:val="xl83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84">
    <w:name w:val="xl84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noProof w:val="0"/>
      <w:sz w:val="24"/>
      <w:szCs w:val="24"/>
      <w:lang w:eastAsia="ru-RU"/>
    </w:rPr>
  </w:style>
  <w:style w:type="paragraph" w:customStyle="1" w:styleId="xl85">
    <w:name w:val="xl85"/>
    <w:basedOn w:val="a2"/>
    <w:rsid w:val="00CF2F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noProof w:val="0"/>
      <w:sz w:val="24"/>
      <w:szCs w:val="24"/>
      <w:lang w:eastAsia="ru-RU"/>
    </w:rPr>
  </w:style>
  <w:style w:type="paragraph" w:customStyle="1" w:styleId="xl86">
    <w:name w:val="xl86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noProof w:val="0"/>
      <w:sz w:val="24"/>
      <w:szCs w:val="24"/>
      <w:lang w:eastAsia="ru-RU"/>
    </w:rPr>
  </w:style>
  <w:style w:type="paragraph" w:customStyle="1" w:styleId="font5">
    <w:name w:val="font5"/>
    <w:basedOn w:val="a2"/>
    <w:rsid w:val="00CF2FEA"/>
    <w:pPr>
      <w:spacing w:before="100" w:beforeAutospacing="1" w:after="100" w:afterAutospacing="1"/>
    </w:pPr>
    <w:rPr>
      <w:rFonts w:eastAsia="Times New Roman"/>
      <w:i/>
      <w:iCs/>
      <w:noProof w:val="0"/>
      <w:sz w:val="20"/>
      <w:szCs w:val="20"/>
      <w:lang w:eastAsia="ru-RU"/>
    </w:rPr>
  </w:style>
  <w:style w:type="paragraph" w:customStyle="1" w:styleId="xl87">
    <w:name w:val="xl87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noProof w:val="0"/>
      <w:sz w:val="24"/>
      <w:szCs w:val="24"/>
      <w:lang w:eastAsia="ru-RU"/>
    </w:rPr>
  </w:style>
  <w:style w:type="paragraph" w:customStyle="1" w:styleId="xl88">
    <w:name w:val="xl88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aff3">
    <w:name w:val="текст таблицы"/>
    <w:basedOn w:val="a2"/>
    <w:rsid w:val="00CF2FEA"/>
    <w:pPr>
      <w:jc w:val="center"/>
    </w:pPr>
    <w:rPr>
      <w:rFonts w:eastAsia="Times New Roman"/>
      <w:noProof w:val="0"/>
      <w:szCs w:val="20"/>
      <w:lang w:eastAsia="ru-RU"/>
    </w:rPr>
  </w:style>
  <w:style w:type="paragraph" w:customStyle="1" w:styleId="16">
    <w:name w:val="Знак Знак Знак1"/>
    <w:basedOn w:val="a2"/>
    <w:rsid w:val="00CF2FEA"/>
    <w:pPr>
      <w:tabs>
        <w:tab w:val="num" w:pos="360"/>
      </w:tabs>
      <w:spacing w:after="160" w:line="240" w:lineRule="exact"/>
    </w:pPr>
    <w:rPr>
      <w:rFonts w:eastAsia="Times New Roman"/>
      <w:noProof w:val="0"/>
      <w:sz w:val="20"/>
      <w:szCs w:val="20"/>
      <w:lang w:eastAsia="ru-RU"/>
    </w:rPr>
  </w:style>
  <w:style w:type="paragraph" w:styleId="43">
    <w:name w:val="toc 4"/>
    <w:basedOn w:val="a2"/>
    <w:next w:val="a2"/>
    <w:autoRedefine/>
    <w:uiPriority w:val="39"/>
    <w:unhideWhenUsed/>
    <w:rsid w:val="00CF2FEA"/>
    <w:pPr>
      <w:spacing w:after="100" w:line="276" w:lineRule="auto"/>
      <w:ind w:left="660"/>
    </w:pPr>
    <w:rPr>
      <w:rFonts w:ascii="Calibri" w:eastAsia="Times New Roman" w:hAnsi="Calibri"/>
      <w:noProof w:val="0"/>
      <w:lang w:eastAsia="ru-RU"/>
    </w:rPr>
  </w:style>
  <w:style w:type="paragraph" w:styleId="51">
    <w:name w:val="toc 5"/>
    <w:basedOn w:val="a2"/>
    <w:next w:val="a2"/>
    <w:autoRedefine/>
    <w:uiPriority w:val="39"/>
    <w:unhideWhenUsed/>
    <w:rsid w:val="00CF2FEA"/>
    <w:pPr>
      <w:spacing w:after="100" w:line="276" w:lineRule="auto"/>
      <w:ind w:left="880"/>
    </w:pPr>
    <w:rPr>
      <w:rFonts w:ascii="Calibri" w:eastAsia="Times New Roman" w:hAnsi="Calibri"/>
      <w:noProof w:val="0"/>
      <w:lang w:eastAsia="ru-RU"/>
    </w:rPr>
  </w:style>
  <w:style w:type="paragraph" w:styleId="61">
    <w:name w:val="toc 6"/>
    <w:basedOn w:val="a2"/>
    <w:next w:val="a2"/>
    <w:autoRedefine/>
    <w:uiPriority w:val="39"/>
    <w:unhideWhenUsed/>
    <w:rsid w:val="00CF2FEA"/>
    <w:pPr>
      <w:spacing w:after="100" w:line="276" w:lineRule="auto"/>
      <w:ind w:left="1100"/>
    </w:pPr>
    <w:rPr>
      <w:rFonts w:ascii="Calibri" w:eastAsia="Times New Roman" w:hAnsi="Calibri"/>
      <w:noProof w:val="0"/>
      <w:lang w:eastAsia="ru-RU"/>
    </w:rPr>
  </w:style>
  <w:style w:type="paragraph" w:styleId="71">
    <w:name w:val="toc 7"/>
    <w:basedOn w:val="a2"/>
    <w:next w:val="a2"/>
    <w:autoRedefine/>
    <w:uiPriority w:val="39"/>
    <w:unhideWhenUsed/>
    <w:rsid w:val="00CF2FEA"/>
    <w:pPr>
      <w:spacing w:after="100" w:line="276" w:lineRule="auto"/>
      <w:ind w:left="1320"/>
    </w:pPr>
    <w:rPr>
      <w:rFonts w:ascii="Calibri" w:eastAsia="Times New Roman" w:hAnsi="Calibri"/>
      <w:noProof w:val="0"/>
      <w:lang w:eastAsia="ru-RU"/>
    </w:rPr>
  </w:style>
  <w:style w:type="paragraph" w:styleId="81">
    <w:name w:val="toc 8"/>
    <w:basedOn w:val="a2"/>
    <w:next w:val="a2"/>
    <w:autoRedefine/>
    <w:uiPriority w:val="39"/>
    <w:unhideWhenUsed/>
    <w:rsid w:val="00CF2FEA"/>
    <w:pPr>
      <w:spacing w:after="100" w:line="276" w:lineRule="auto"/>
      <w:ind w:left="1540"/>
    </w:pPr>
    <w:rPr>
      <w:rFonts w:ascii="Calibri" w:eastAsia="Times New Roman" w:hAnsi="Calibri"/>
      <w:noProof w:val="0"/>
      <w:lang w:eastAsia="ru-RU"/>
    </w:rPr>
  </w:style>
  <w:style w:type="paragraph" w:styleId="91">
    <w:name w:val="toc 9"/>
    <w:basedOn w:val="a2"/>
    <w:next w:val="a2"/>
    <w:autoRedefine/>
    <w:uiPriority w:val="39"/>
    <w:unhideWhenUsed/>
    <w:rsid w:val="00CF2FEA"/>
    <w:pPr>
      <w:spacing w:after="100" w:line="276" w:lineRule="auto"/>
      <w:ind w:left="1760"/>
    </w:pPr>
    <w:rPr>
      <w:rFonts w:ascii="Calibri" w:eastAsia="Times New Roman" w:hAnsi="Calibri"/>
      <w:noProof w:val="0"/>
      <w:lang w:eastAsia="ru-RU"/>
    </w:rPr>
  </w:style>
  <w:style w:type="numbering" w:customStyle="1" w:styleId="17">
    <w:name w:val="Нет списка1"/>
    <w:next w:val="a5"/>
    <w:uiPriority w:val="99"/>
    <w:semiHidden/>
    <w:rsid w:val="00CF2FEA"/>
  </w:style>
  <w:style w:type="paragraph" w:customStyle="1" w:styleId="18">
    <w:name w:val="Обычный1"/>
    <w:rsid w:val="00CF2FE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310">
    <w:name w:val="Основной текст 31"/>
    <w:basedOn w:val="18"/>
    <w:rsid w:val="00CF2FEA"/>
    <w:pPr>
      <w:jc w:val="both"/>
    </w:pPr>
    <w:rPr>
      <w:sz w:val="24"/>
    </w:rPr>
  </w:style>
  <w:style w:type="paragraph" w:customStyle="1" w:styleId="xl24">
    <w:name w:val="xl24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25">
    <w:name w:val="xl25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26">
    <w:name w:val="xl26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noProof w:val="0"/>
      <w:sz w:val="16"/>
      <w:szCs w:val="16"/>
      <w:lang w:eastAsia="ru-RU"/>
    </w:rPr>
  </w:style>
  <w:style w:type="paragraph" w:customStyle="1" w:styleId="xl27">
    <w:name w:val="xl27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28">
    <w:name w:val="xl28"/>
    <w:basedOn w:val="a2"/>
    <w:rsid w:val="00CF2F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noProof w:val="0"/>
      <w:sz w:val="16"/>
      <w:szCs w:val="16"/>
      <w:lang w:eastAsia="ru-RU"/>
    </w:rPr>
  </w:style>
  <w:style w:type="paragraph" w:customStyle="1" w:styleId="xl29">
    <w:name w:val="xl29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noProof w:val="0"/>
      <w:sz w:val="16"/>
      <w:szCs w:val="16"/>
      <w:lang w:eastAsia="ru-RU"/>
    </w:rPr>
  </w:style>
  <w:style w:type="paragraph" w:customStyle="1" w:styleId="xl30">
    <w:name w:val="xl30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31">
    <w:name w:val="xl31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32">
    <w:name w:val="xl32"/>
    <w:basedOn w:val="a2"/>
    <w:rsid w:val="00CF2F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33">
    <w:name w:val="xl33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34">
    <w:name w:val="xl34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35">
    <w:name w:val="xl35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36">
    <w:name w:val="xl36"/>
    <w:basedOn w:val="a2"/>
    <w:rsid w:val="00CF2FEA"/>
    <w:pPr>
      <w:shd w:val="clear" w:color="auto" w:fill="FFFFFF"/>
      <w:spacing w:before="100" w:beforeAutospacing="1" w:after="100" w:afterAutospacing="1"/>
      <w:jc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37">
    <w:name w:val="xl37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38">
    <w:name w:val="xl38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39">
    <w:name w:val="xl39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noProof w:val="0"/>
      <w:sz w:val="24"/>
      <w:szCs w:val="24"/>
      <w:lang w:eastAsia="ru-RU"/>
    </w:rPr>
  </w:style>
  <w:style w:type="paragraph" w:customStyle="1" w:styleId="xl40">
    <w:name w:val="xl40"/>
    <w:basedOn w:val="a2"/>
    <w:rsid w:val="00CF2F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noProof w:val="0"/>
      <w:sz w:val="24"/>
      <w:szCs w:val="24"/>
      <w:lang w:eastAsia="ru-RU"/>
    </w:rPr>
  </w:style>
  <w:style w:type="paragraph" w:customStyle="1" w:styleId="xl41">
    <w:name w:val="xl41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noProof w:val="0"/>
      <w:sz w:val="24"/>
      <w:szCs w:val="24"/>
      <w:lang w:eastAsia="ru-RU"/>
    </w:rPr>
  </w:style>
  <w:style w:type="table" w:customStyle="1" w:styleId="19">
    <w:name w:val="Сетка таблицы1"/>
    <w:basedOn w:val="a4"/>
    <w:next w:val="af6"/>
    <w:uiPriority w:val="59"/>
    <w:rsid w:val="00CF2FEA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Содержимое таблицы"/>
    <w:basedOn w:val="a2"/>
    <w:rsid w:val="00CF2FEA"/>
    <w:pPr>
      <w:widowControl w:val="0"/>
      <w:suppressLineNumbers/>
      <w:suppressAutoHyphens/>
    </w:pPr>
    <w:rPr>
      <w:rFonts w:eastAsia="Lucida Sans Unicode"/>
      <w:noProof w:val="0"/>
      <w:sz w:val="24"/>
      <w:szCs w:val="20"/>
      <w:lang w:eastAsia="ru-RU"/>
    </w:rPr>
  </w:style>
  <w:style w:type="paragraph" w:customStyle="1" w:styleId="aff5">
    <w:name w:val="Заголовок таблицы"/>
    <w:basedOn w:val="aff4"/>
    <w:rsid w:val="00CF2FEA"/>
    <w:pPr>
      <w:jc w:val="center"/>
    </w:pPr>
    <w:rPr>
      <w:b/>
      <w:bCs/>
      <w:i/>
      <w:iCs/>
    </w:rPr>
  </w:style>
  <w:style w:type="paragraph" w:customStyle="1" w:styleId="1a">
    <w:name w:val="Цитата1"/>
    <w:basedOn w:val="a2"/>
    <w:rsid w:val="00CF2FEA"/>
    <w:pPr>
      <w:widowControl w:val="0"/>
      <w:suppressAutoHyphens/>
      <w:spacing w:after="283"/>
      <w:ind w:left="567" w:right="567"/>
    </w:pPr>
    <w:rPr>
      <w:rFonts w:eastAsia="Lucida Sans Unicode"/>
      <w:noProof w:val="0"/>
      <w:sz w:val="24"/>
      <w:szCs w:val="24"/>
      <w:lang w:eastAsia="ru-RU"/>
    </w:rPr>
  </w:style>
  <w:style w:type="paragraph" w:customStyle="1" w:styleId="ConsPlusNormal">
    <w:name w:val="ConsPlusNormal"/>
    <w:rsid w:val="00CF2F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F2F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Знак Знак Знак Знак Знак Знак Знак"/>
    <w:basedOn w:val="a2"/>
    <w:rsid w:val="00CF2FEA"/>
    <w:pPr>
      <w:spacing w:after="160" w:line="240" w:lineRule="exact"/>
    </w:pPr>
    <w:rPr>
      <w:rFonts w:ascii="Verdana" w:eastAsia="Times New Roman" w:hAnsi="Verdana" w:cs="Verdana"/>
      <w:noProof w:val="0"/>
      <w:sz w:val="20"/>
      <w:szCs w:val="20"/>
      <w:lang w:val="en-US"/>
    </w:rPr>
  </w:style>
  <w:style w:type="paragraph" w:customStyle="1" w:styleId="12">
    <w:name w:val="Рабочий 12"/>
    <w:basedOn w:val="a2"/>
    <w:autoRedefine/>
    <w:rsid w:val="00CF2FEA"/>
    <w:pPr>
      <w:numPr>
        <w:numId w:val="8"/>
      </w:numPr>
      <w:tabs>
        <w:tab w:val="left" w:pos="567"/>
      </w:tabs>
      <w:spacing w:line="276" w:lineRule="auto"/>
      <w:ind w:left="0" w:firstLine="284"/>
      <w:jc w:val="both"/>
    </w:pPr>
    <w:rPr>
      <w:rFonts w:eastAsia="Times New Roman"/>
      <w:noProof w:val="0"/>
      <w:szCs w:val="24"/>
      <w:lang w:eastAsia="ru-RU"/>
    </w:rPr>
  </w:style>
  <w:style w:type="paragraph" w:customStyle="1" w:styleId="aff7">
    <w:name w:val="Тело рисунка"/>
    <w:basedOn w:val="a2"/>
    <w:qFormat/>
    <w:rsid w:val="00CF2FEA"/>
    <w:pPr>
      <w:keepNext/>
      <w:spacing w:before="240" w:after="240"/>
      <w:contextualSpacing/>
      <w:jc w:val="center"/>
    </w:pPr>
    <w:rPr>
      <w:rFonts w:eastAsia="Calibri"/>
      <w:sz w:val="24"/>
      <w:lang w:eastAsia="ru-RU"/>
    </w:rPr>
  </w:style>
  <w:style w:type="paragraph" w:customStyle="1" w:styleId="MTDisplayEquation">
    <w:name w:val="MTDisplayEquation"/>
    <w:basedOn w:val="a2"/>
    <w:rsid w:val="00CF2FEA"/>
    <w:pPr>
      <w:tabs>
        <w:tab w:val="center" w:pos="4820"/>
        <w:tab w:val="right" w:pos="9640"/>
      </w:tabs>
      <w:ind w:firstLine="284"/>
      <w:jc w:val="both"/>
    </w:pPr>
    <w:rPr>
      <w:rFonts w:eastAsia="Times New Roman"/>
      <w:noProof w:val="0"/>
      <w:sz w:val="24"/>
      <w:szCs w:val="24"/>
      <w:lang w:eastAsia="ru-RU"/>
    </w:rPr>
  </w:style>
  <w:style w:type="paragraph" w:customStyle="1" w:styleId="GostB1">
    <w:name w:val="Обычный Gost_B№1"/>
    <w:rsid w:val="00CF2FEA"/>
    <w:pPr>
      <w:spacing w:after="0" w:line="240" w:lineRule="auto"/>
      <w:ind w:firstLine="720"/>
      <w:jc w:val="both"/>
    </w:pPr>
    <w:rPr>
      <w:rFonts w:eastAsia="Times New Roman"/>
      <w:szCs w:val="20"/>
      <w:lang w:eastAsia="ru-RU"/>
    </w:rPr>
  </w:style>
  <w:style w:type="character" w:styleId="aff8">
    <w:name w:val="Strong"/>
    <w:uiPriority w:val="22"/>
    <w:qFormat/>
    <w:rsid w:val="00CF2FEA"/>
    <w:rPr>
      <w:b/>
      <w:bCs/>
    </w:rPr>
  </w:style>
  <w:style w:type="paragraph" w:customStyle="1" w:styleId="aff9">
    <w:name w:val="Нормальный"/>
    <w:rsid w:val="00CF2FEA"/>
    <w:pPr>
      <w:autoSpaceDE w:val="0"/>
      <w:autoSpaceDN w:val="0"/>
      <w:spacing w:after="0" w:line="240" w:lineRule="auto"/>
      <w:jc w:val="center"/>
    </w:pPr>
    <w:rPr>
      <w:rFonts w:eastAsia="Times New Roman"/>
      <w:sz w:val="24"/>
      <w:szCs w:val="20"/>
      <w:lang w:eastAsia="ru-RU"/>
    </w:rPr>
  </w:style>
  <w:style w:type="paragraph" w:customStyle="1" w:styleId="xl63">
    <w:name w:val="xl63"/>
    <w:basedOn w:val="a2"/>
    <w:rsid w:val="00CF2F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64">
    <w:name w:val="xl64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89">
    <w:name w:val="xl89"/>
    <w:basedOn w:val="a2"/>
    <w:rsid w:val="00CF2F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0">
    <w:name w:val="xl90"/>
    <w:basedOn w:val="a2"/>
    <w:rsid w:val="00CF2FE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1">
    <w:name w:val="xl91"/>
    <w:basedOn w:val="a2"/>
    <w:rsid w:val="00CF2FE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2">
    <w:name w:val="xl92"/>
    <w:basedOn w:val="a2"/>
    <w:rsid w:val="00CF2FE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3">
    <w:name w:val="xl93"/>
    <w:basedOn w:val="a2"/>
    <w:rsid w:val="00CF2F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4">
    <w:name w:val="xl94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5">
    <w:name w:val="xl95"/>
    <w:basedOn w:val="a2"/>
    <w:rsid w:val="00CF2F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6">
    <w:name w:val="xl96"/>
    <w:basedOn w:val="a2"/>
    <w:rsid w:val="00CF2FE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7">
    <w:name w:val="xl97"/>
    <w:basedOn w:val="a2"/>
    <w:rsid w:val="00CF2FE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8">
    <w:name w:val="xl98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character" w:customStyle="1" w:styleId="affa">
    <w:name w:val="Без интервала Знак"/>
    <w:link w:val="affb"/>
    <w:uiPriority w:val="1"/>
    <w:locked/>
    <w:rsid w:val="00CF2FEA"/>
    <w:rPr>
      <w:rFonts w:ascii="Calibri" w:hAnsi="Calibri" w:cs="Calibri"/>
    </w:rPr>
  </w:style>
  <w:style w:type="paragraph" w:styleId="affb">
    <w:name w:val="No Spacing"/>
    <w:link w:val="affa"/>
    <w:uiPriority w:val="1"/>
    <w:qFormat/>
    <w:rsid w:val="00CF2FEA"/>
    <w:pPr>
      <w:spacing w:after="0" w:line="240" w:lineRule="auto"/>
    </w:pPr>
    <w:rPr>
      <w:rFonts w:ascii="Calibri" w:hAnsi="Calibri" w:cs="Calibri"/>
    </w:rPr>
  </w:style>
  <w:style w:type="paragraph" w:styleId="affc">
    <w:name w:val="TOC Heading"/>
    <w:basedOn w:val="10"/>
    <w:next w:val="a2"/>
    <w:uiPriority w:val="39"/>
    <w:unhideWhenUsed/>
    <w:qFormat/>
    <w:rsid w:val="00CF2FEA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ConsNonformat">
    <w:name w:val="ConsNonformat"/>
    <w:rsid w:val="00CF2F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CF2FE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/>
      <w:szCs w:val="20"/>
      <w:lang w:eastAsia="ru-RU"/>
    </w:rPr>
  </w:style>
  <w:style w:type="character" w:styleId="affd">
    <w:name w:val="Emphasis"/>
    <w:uiPriority w:val="20"/>
    <w:qFormat/>
    <w:rsid w:val="00CF2FEA"/>
    <w:rPr>
      <w:i/>
      <w:iCs/>
    </w:rPr>
  </w:style>
  <w:style w:type="paragraph" w:customStyle="1" w:styleId="xl99">
    <w:name w:val="xl99"/>
    <w:basedOn w:val="a2"/>
    <w:rsid w:val="00CF2F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00">
    <w:name w:val="xl100"/>
    <w:basedOn w:val="a2"/>
    <w:rsid w:val="00CF2F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101">
    <w:name w:val="xl101"/>
    <w:basedOn w:val="a2"/>
    <w:rsid w:val="00CF2FE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102">
    <w:name w:val="xl102"/>
    <w:basedOn w:val="a2"/>
    <w:rsid w:val="00CF2F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103">
    <w:name w:val="xl103"/>
    <w:basedOn w:val="a2"/>
    <w:rsid w:val="00CF2FE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04">
    <w:name w:val="xl104"/>
    <w:basedOn w:val="a2"/>
    <w:rsid w:val="00CF2F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05">
    <w:name w:val="xl105"/>
    <w:basedOn w:val="a2"/>
    <w:rsid w:val="00CF2FEA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06">
    <w:name w:val="xl106"/>
    <w:basedOn w:val="a2"/>
    <w:rsid w:val="00CF2F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07">
    <w:name w:val="xl107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08">
    <w:name w:val="xl108"/>
    <w:basedOn w:val="a2"/>
    <w:rsid w:val="00CF2F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09">
    <w:name w:val="xl109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10">
    <w:name w:val="xl110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11">
    <w:name w:val="xl111"/>
    <w:basedOn w:val="a2"/>
    <w:rsid w:val="00CF2F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12">
    <w:name w:val="xl112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13">
    <w:name w:val="xl113"/>
    <w:basedOn w:val="a2"/>
    <w:rsid w:val="00CF2FE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14">
    <w:name w:val="xl114"/>
    <w:basedOn w:val="a2"/>
    <w:rsid w:val="00CF2FEA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15">
    <w:name w:val="xl115"/>
    <w:basedOn w:val="a2"/>
    <w:rsid w:val="00CF2FE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16">
    <w:name w:val="xl116"/>
    <w:basedOn w:val="a2"/>
    <w:rsid w:val="00CF2FE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17">
    <w:name w:val="xl117"/>
    <w:basedOn w:val="a2"/>
    <w:rsid w:val="00CF2FEA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18">
    <w:name w:val="xl118"/>
    <w:basedOn w:val="a2"/>
    <w:rsid w:val="00CF2FE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19">
    <w:name w:val="xl119"/>
    <w:basedOn w:val="a2"/>
    <w:rsid w:val="00CF2FE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20">
    <w:name w:val="xl120"/>
    <w:basedOn w:val="a2"/>
    <w:rsid w:val="00CF2FE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21">
    <w:name w:val="xl121"/>
    <w:basedOn w:val="a2"/>
    <w:rsid w:val="00CF2FE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22">
    <w:name w:val="xl122"/>
    <w:basedOn w:val="a2"/>
    <w:rsid w:val="00CF2FE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18"/>
      <w:szCs w:val="18"/>
      <w:lang w:eastAsia="ru-RU"/>
    </w:rPr>
  </w:style>
  <w:style w:type="paragraph" w:customStyle="1" w:styleId="xl123">
    <w:name w:val="xl123"/>
    <w:basedOn w:val="a2"/>
    <w:rsid w:val="00CF2FE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18"/>
      <w:szCs w:val="18"/>
      <w:lang w:eastAsia="ru-RU"/>
    </w:rPr>
  </w:style>
  <w:style w:type="paragraph" w:customStyle="1" w:styleId="xl124">
    <w:name w:val="xl124"/>
    <w:basedOn w:val="a2"/>
    <w:rsid w:val="00CF2FE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18"/>
      <w:szCs w:val="18"/>
      <w:lang w:eastAsia="ru-RU"/>
    </w:rPr>
  </w:style>
  <w:style w:type="paragraph" w:customStyle="1" w:styleId="xl125">
    <w:name w:val="xl125"/>
    <w:basedOn w:val="a2"/>
    <w:rsid w:val="00CF2F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26">
    <w:name w:val="xl126"/>
    <w:basedOn w:val="a2"/>
    <w:rsid w:val="00CF2FE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27">
    <w:name w:val="xl127"/>
    <w:basedOn w:val="a2"/>
    <w:rsid w:val="00CF2F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28">
    <w:name w:val="xl128"/>
    <w:basedOn w:val="a2"/>
    <w:rsid w:val="00CF2FEA"/>
    <w:pP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29">
    <w:name w:val="xl129"/>
    <w:basedOn w:val="a2"/>
    <w:rsid w:val="00CF2FEA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30">
    <w:name w:val="xl130"/>
    <w:basedOn w:val="a2"/>
    <w:rsid w:val="00CF2FE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31">
    <w:name w:val="xl131"/>
    <w:basedOn w:val="a2"/>
    <w:rsid w:val="00CF2FEA"/>
    <w:pP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32">
    <w:name w:val="xl132"/>
    <w:basedOn w:val="a2"/>
    <w:rsid w:val="00CF2FE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33">
    <w:name w:val="xl133"/>
    <w:basedOn w:val="a2"/>
    <w:rsid w:val="00CF2FE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34">
    <w:name w:val="xl134"/>
    <w:basedOn w:val="a2"/>
    <w:rsid w:val="00CF2FEA"/>
    <w:pP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35">
    <w:name w:val="xl135"/>
    <w:basedOn w:val="a2"/>
    <w:rsid w:val="00CF2FE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36">
    <w:name w:val="xl136"/>
    <w:basedOn w:val="a2"/>
    <w:rsid w:val="00CF2FE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37">
    <w:name w:val="xl137"/>
    <w:basedOn w:val="a2"/>
    <w:rsid w:val="00CF2FEA"/>
    <w:pP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38">
    <w:name w:val="xl138"/>
    <w:basedOn w:val="a2"/>
    <w:rsid w:val="00CF2FE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39">
    <w:name w:val="xl139"/>
    <w:basedOn w:val="a2"/>
    <w:rsid w:val="00CF2FE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40">
    <w:name w:val="xl140"/>
    <w:basedOn w:val="a2"/>
    <w:rsid w:val="00CF2FE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41">
    <w:name w:val="xl141"/>
    <w:basedOn w:val="a2"/>
    <w:rsid w:val="00CF2FE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42">
    <w:name w:val="xl142"/>
    <w:basedOn w:val="a2"/>
    <w:rsid w:val="00CF2FE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18"/>
      <w:szCs w:val="18"/>
      <w:lang w:eastAsia="ru-RU"/>
    </w:rPr>
  </w:style>
  <w:style w:type="paragraph" w:customStyle="1" w:styleId="xl143">
    <w:name w:val="xl143"/>
    <w:basedOn w:val="a2"/>
    <w:rsid w:val="00CF2FE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18"/>
      <w:szCs w:val="18"/>
      <w:lang w:eastAsia="ru-RU"/>
    </w:rPr>
  </w:style>
  <w:style w:type="paragraph" w:customStyle="1" w:styleId="xl144">
    <w:name w:val="xl144"/>
    <w:basedOn w:val="a2"/>
    <w:rsid w:val="00CF2FE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18"/>
      <w:szCs w:val="18"/>
      <w:lang w:eastAsia="ru-RU"/>
    </w:rPr>
  </w:style>
  <w:style w:type="paragraph" w:customStyle="1" w:styleId="xl145">
    <w:name w:val="xl145"/>
    <w:basedOn w:val="a2"/>
    <w:rsid w:val="00CF2FE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46">
    <w:name w:val="xl146"/>
    <w:basedOn w:val="a2"/>
    <w:rsid w:val="00CF2FE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47">
    <w:name w:val="xl147"/>
    <w:basedOn w:val="a2"/>
    <w:rsid w:val="00CF2FE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48">
    <w:name w:val="xl148"/>
    <w:basedOn w:val="a2"/>
    <w:rsid w:val="00CF2FE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49">
    <w:name w:val="xl149"/>
    <w:basedOn w:val="a2"/>
    <w:rsid w:val="00CF2FE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50">
    <w:name w:val="xl150"/>
    <w:basedOn w:val="a2"/>
    <w:rsid w:val="00CF2FE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51">
    <w:name w:val="xl151"/>
    <w:basedOn w:val="a2"/>
    <w:rsid w:val="00CF2FEA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52">
    <w:name w:val="xl152"/>
    <w:basedOn w:val="a2"/>
    <w:rsid w:val="00CF2FEA"/>
    <w:pP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53">
    <w:name w:val="xl153"/>
    <w:basedOn w:val="a2"/>
    <w:rsid w:val="00CF2FEA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54">
    <w:name w:val="xl154"/>
    <w:basedOn w:val="a2"/>
    <w:rsid w:val="00CF2FE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55">
    <w:name w:val="xl155"/>
    <w:basedOn w:val="a2"/>
    <w:rsid w:val="00CF2FE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56">
    <w:name w:val="xl156"/>
    <w:basedOn w:val="a2"/>
    <w:rsid w:val="00CF2FE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57">
    <w:name w:val="xl157"/>
    <w:basedOn w:val="a2"/>
    <w:rsid w:val="00CF2FEA"/>
    <w:pP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58">
    <w:name w:val="xl158"/>
    <w:basedOn w:val="a2"/>
    <w:rsid w:val="00CF2FE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59">
    <w:name w:val="xl159"/>
    <w:basedOn w:val="a2"/>
    <w:rsid w:val="00CF2FE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60">
    <w:name w:val="xl160"/>
    <w:basedOn w:val="a2"/>
    <w:rsid w:val="00CF2F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61">
    <w:name w:val="xl161"/>
    <w:basedOn w:val="a2"/>
    <w:rsid w:val="00CF2FEA"/>
    <w:pP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62">
    <w:name w:val="xl162"/>
    <w:basedOn w:val="a2"/>
    <w:rsid w:val="00CF2FE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63">
    <w:name w:val="xl163"/>
    <w:basedOn w:val="a2"/>
    <w:rsid w:val="00CF2FE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64">
    <w:name w:val="xl164"/>
    <w:basedOn w:val="a2"/>
    <w:rsid w:val="00CF2FE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65">
    <w:name w:val="xl165"/>
    <w:basedOn w:val="a2"/>
    <w:rsid w:val="00CF2FE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66">
    <w:name w:val="xl166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67">
    <w:name w:val="xl167"/>
    <w:basedOn w:val="a2"/>
    <w:rsid w:val="00CF2F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68">
    <w:name w:val="xl168"/>
    <w:basedOn w:val="a2"/>
    <w:rsid w:val="00CF2FE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69">
    <w:name w:val="xl169"/>
    <w:basedOn w:val="a2"/>
    <w:rsid w:val="00CF2F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70">
    <w:name w:val="xl170"/>
    <w:basedOn w:val="a2"/>
    <w:rsid w:val="00CF2FE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71">
    <w:name w:val="xl171"/>
    <w:basedOn w:val="a2"/>
    <w:rsid w:val="00CF2FE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72">
    <w:name w:val="xl172"/>
    <w:basedOn w:val="a2"/>
    <w:rsid w:val="00CF2F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73">
    <w:name w:val="xl173"/>
    <w:basedOn w:val="a2"/>
    <w:rsid w:val="00CF2FE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74">
    <w:name w:val="xl174"/>
    <w:basedOn w:val="a2"/>
    <w:rsid w:val="00CF2FE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75">
    <w:name w:val="xl175"/>
    <w:basedOn w:val="a2"/>
    <w:rsid w:val="00CF2F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76">
    <w:name w:val="xl176"/>
    <w:basedOn w:val="a2"/>
    <w:rsid w:val="00CF2FE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77">
    <w:name w:val="xl177"/>
    <w:basedOn w:val="a2"/>
    <w:rsid w:val="00CF2FE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78">
    <w:name w:val="xl178"/>
    <w:basedOn w:val="a2"/>
    <w:rsid w:val="00CF2F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79">
    <w:name w:val="xl179"/>
    <w:basedOn w:val="a2"/>
    <w:rsid w:val="00CF2FE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80">
    <w:name w:val="xl180"/>
    <w:basedOn w:val="a2"/>
    <w:rsid w:val="00CF2FE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81">
    <w:name w:val="xl181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82">
    <w:name w:val="xl182"/>
    <w:basedOn w:val="a2"/>
    <w:rsid w:val="00CF2F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83">
    <w:name w:val="xl183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84">
    <w:name w:val="xl184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85">
    <w:name w:val="xl185"/>
    <w:basedOn w:val="a2"/>
    <w:rsid w:val="00CF2F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86">
    <w:name w:val="xl186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87">
    <w:name w:val="xl187"/>
    <w:basedOn w:val="a2"/>
    <w:rsid w:val="00CF2FEA"/>
    <w:pPr>
      <w:pBdr>
        <w:top w:val="single" w:sz="8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88">
    <w:name w:val="xl188"/>
    <w:basedOn w:val="a2"/>
    <w:rsid w:val="00CF2FE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89">
    <w:name w:val="xl189"/>
    <w:basedOn w:val="a2"/>
    <w:rsid w:val="00CF2FE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90">
    <w:name w:val="xl190"/>
    <w:basedOn w:val="a2"/>
    <w:rsid w:val="00CF2FE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91">
    <w:name w:val="xl191"/>
    <w:basedOn w:val="a2"/>
    <w:rsid w:val="00CF2FE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92">
    <w:name w:val="xl192"/>
    <w:basedOn w:val="a2"/>
    <w:rsid w:val="00CF2FE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93">
    <w:name w:val="xl193"/>
    <w:basedOn w:val="a2"/>
    <w:rsid w:val="00CF2FE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94">
    <w:name w:val="xl194"/>
    <w:basedOn w:val="a2"/>
    <w:rsid w:val="00CF2FE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95">
    <w:name w:val="xl195"/>
    <w:basedOn w:val="a2"/>
    <w:rsid w:val="00CF2FEA"/>
    <w:pPr>
      <w:pBdr>
        <w:bottom w:val="single" w:sz="8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96">
    <w:name w:val="xl196"/>
    <w:basedOn w:val="a2"/>
    <w:rsid w:val="00CF2FE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97">
    <w:name w:val="xl197"/>
    <w:basedOn w:val="a2"/>
    <w:rsid w:val="00CF2FE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98">
    <w:name w:val="xl198"/>
    <w:basedOn w:val="a2"/>
    <w:rsid w:val="00CF2FE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99">
    <w:name w:val="xl199"/>
    <w:basedOn w:val="a2"/>
    <w:rsid w:val="00CF2FE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200">
    <w:name w:val="xl200"/>
    <w:basedOn w:val="a2"/>
    <w:rsid w:val="00CF2FEA"/>
    <w:pPr>
      <w:pBdr>
        <w:top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201">
    <w:name w:val="xl201"/>
    <w:basedOn w:val="a2"/>
    <w:rsid w:val="00CF2F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202">
    <w:name w:val="xl202"/>
    <w:basedOn w:val="a2"/>
    <w:rsid w:val="00CF2F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203">
    <w:name w:val="xl203"/>
    <w:basedOn w:val="a2"/>
    <w:rsid w:val="00CF2FE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204">
    <w:name w:val="xl204"/>
    <w:basedOn w:val="a2"/>
    <w:rsid w:val="00CF2F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205">
    <w:name w:val="xl205"/>
    <w:basedOn w:val="a2"/>
    <w:rsid w:val="00CF2F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206">
    <w:name w:val="xl206"/>
    <w:basedOn w:val="a2"/>
    <w:rsid w:val="00CF2FE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207">
    <w:name w:val="xl207"/>
    <w:basedOn w:val="a2"/>
    <w:rsid w:val="00CF2F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208">
    <w:name w:val="xl208"/>
    <w:basedOn w:val="a2"/>
    <w:rsid w:val="00CF2F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209">
    <w:name w:val="xl209"/>
    <w:basedOn w:val="a2"/>
    <w:rsid w:val="00CF2FE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210">
    <w:name w:val="xl210"/>
    <w:basedOn w:val="a2"/>
    <w:rsid w:val="00CF2F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211">
    <w:name w:val="xl211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212">
    <w:name w:val="xl212"/>
    <w:basedOn w:val="a2"/>
    <w:rsid w:val="00CF2F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213">
    <w:name w:val="xl213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-">
    <w:name w:val="Таблица-по центру"/>
    <w:basedOn w:val="a2"/>
    <w:link w:val="-0"/>
    <w:rsid w:val="00CF2FEA"/>
    <w:pPr>
      <w:contextualSpacing/>
      <w:jc w:val="center"/>
    </w:pPr>
    <w:rPr>
      <w:rFonts w:eastAsia="Times New Roman"/>
      <w:noProof w:val="0"/>
      <w:sz w:val="24"/>
      <w:lang w:eastAsia="ru-RU"/>
    </w:rPr>
  </w:style>
  <w:style w:type="character" w:customStyle="1" w:styleId="-0">
    <w:name w:val="Таблица-по центру Знак"/>
    <w:link w:val="-"/>
    <w:rsid w:val="00CF2FE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e">
    <w:name w:val="формулы"/>
    <w:basedOn w:val="a2"/>
    <w:rsid w:val="00CF2FEA"/>
    <w:pPr>
      <w:tabs>
        <w:tab w:val="center" w:pos="4820"/>
        <w:tab w:val="right" w:pos="9214"/>
      </w:tabs>
      <w:spacing w:before="120" w:line="360" w:lineRule="auto"/>
      <w:contextualSpacing/>
      <w:jc w:val="both"/>
    </w:pPr>
    <w:rPr>
      <w:rFonts w:eastAsia="Times New Roman"/>
      <w:noProof w:val="0"/>
      <w:lang w:eastAsia="ru-RU"/>
    </w:rPr>
  </w:style>
  <w:style w:type="paragraph" w:customStyle="1" w:styleId="120">
    <w:name w:val="Основной 12"/>
    <w:basedOn w:val="a2"/>
    <w:link w:val="121"/>
    <w:autoRedefine/>
    <w:qFormat/>
    <w:rsid w:val="00CF2FEA"/>
    <w:pPr>
      <w:spacing w:line="276" w:lineRule="auto"/>
      <w:ind w:firstLine="567"/>
      <w:jc w:val="both"/>
    </w:pPr>
    <w:rPr>
      <w:rFonts w:eastAsia="Times New Roman"/>
      <w:noProof w:val="0"/>
      <w:sz w:val="24"/>
      <w:szCs w:val="24"/>
      <w:lang w:eastAsia="ru-RU"/>
    </w:rPr>
  </w:style>
  <w:style w:type="table" w:customStyle="1" w:styleId="27">
    <w:name w:val="Сетка таблицы2"/>
    <w:basedOn w:val="a4"/>
    <w:next w:val="af6"/>
    <w:uiPriority w:val="59"/>
    <w:rsid w:val="00CF2FEA"/>
    <w:pPr>
      <w:spacing w:after="0" w:line="360" w:lineRule="auto"/>
      <w:ind w:firstLine="709"/>
      <w:jc w:val="both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4">
    <w:name w:val="Литература-14"/>
    <w:basedOn w:val="a2"/>
    <w:link w:val="-140"/>
    <w:qFormat/>
    <w:rsid w:val="00CF2FEA"/>
    <w:pPr>
      <w:keepLines/>
      <w:numPr>
        <w:numId w:val="3"/>
      </w:numPr>
      <w:tabs>
        <w:tab w:val="left" w:pos="993"/>
      </w:tabs>
      <w:spacing w:before="60" w:after="60"/>
      <w:jc w:val="both"/>
    </w:pPr>
    <w:rPr>
      <w:rFonts w:eastAsia="Times New Roman"/>
      <w:noProof w:val="0"/>
      <w:lang w:eastAsia="ru-RU"/>
    </w:rPr>
  </w:style>
  <w:style w:type="paragraph" w:customStyle="1" w:styleId="afff">
    <w:name w:val="Назв.табл. и фото"/>
    <w:basedOn w:val="a2"/>
    <w:next w:val="a2"/>
    <w:rsid w:val="00CF2FEA"/>
    <w:pPr>
      <w:keepNext/>
      <w:keepLines/>
      <w:suppressAutoHyphens/>
      <w:spacing w:before="120" w:after="120"/>
      <w:ind w:left="142" w:right="565" w:firstLine="425"/>
      <w:contextualSpacing/>
      <w:jc w:val="center"/>
    </w:pPr>
    <w:rPr>
      <w:rFonts w:eastAsia="Times New Roman"/>
      <w:i/>
      <w:iCs/>
      <w:noProof w:val="0"/>
      <w:sz w:val="24"/>
      <w:szCs w:val="24"/>
      <w:lang w:eastAsia="ru-RU"/>
    </w:rPr>
  </w:style>
  <w:style w:type="paragraph" w:customStyle="1" w:styleId="afff0">
    <w:name w:val="По центру"/>
    <w:basedOn w:val="a2"/>
    <w:link w:val="afff1"/>
    <w:autoRedefine/>
    <w:rsid w:val="00CF2FEA"/>
    <w:pPr>
      <w:keepNext/>
      <w:spacing w:before="120" w:after="120" w:line="360" w:lineRule="auto"/>
      <w:contextualSpacing/>
      <w:jc w:val="both"/>
    </w:pPr>
    <w:rPr>
      <w:rFonts w:eastAsia="Times New Roman"/>
      <w:noProof w:val="0"/>
      <w:sz w:val="24"/>
      <w:szCs w:val="20"/>
      <w:lang w:eastAsia="ru-RU"/>
    </w:rPr>
  </w:style>
  <w:style w:type="character" w:customStyle="1" w:styleId="afff1">
    <w:name w:val="По центру Знак"/>
    <w:link w:val="afff0"/>
    <w:rsid w:val="00CF2F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2">
    <w:name w:val="подпункты"/>
    <w:basedOn w:val="a2"/>
    <w:link w:val="afff3"/>
    <w:rsid w:val="00CF2FEA"/>
    <w:pPr>
      <w:tabs>
        <w:tab w:val="num" w:pos="1080"/>
      </w:tabs>
      <w:spacing w:before="120" w:line="360" w:lineRule="auto"/>
      <w:ind w:left="907" w:hanging="340"/>
      <w:contextualSpacing/>
    </w:pPr>
    <w:rPr>
      <w:rFonts w:eastAsia="Times New Roman"/>
      <w:noProof w:val="0"/>
      <w:szCs w:val="24"/>
      <w:lang w:eastAsia="ru-RU"/>
    </w:rPr>
  </w:style>
  <w:style w:type="character" w:customStyle="1" w:styleId="afff3">
    <w:name w:val="подпункты Знак"/>
    <w:link w:val="afff2"/>
    <w:rsid w:val="00CF2F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4">
    <w:name w:val="Прижатый влево"/>
    <w:basedOn w:val="a2"/>
    <w:next w:val="a2"/>
    <w:uiPriority w:val="99"/>
    <w:rsid w:val="00CF2FEA"/>
    <w:pPr>
      <w:widowControl w:val="0"/>
      <w:autoSpaceDE w:val="0"/>
      <w:autoSpaceDN w:val="0"/>
      <w:adjustRightInd w:val="0"/>
      <w:spacing w:before="120" w:line="360" w:lineRule="auto"/>
      <w:ind w:firstLine="709"/>
      <w:contextualSpacing/>
      <w:jc w:val="both"/>
    </w:pPr>
    <w:rPr>
      <w:rFonts w:ascii="Arial" w:eastAsia="Times New Roman" w:hAnsi="Arial" w:cs="Arial"/>
      <w:noProof w:val="0"/>
      <w:lang w:eastAsia="ru-RU"/>
    </w:rPr>
  </w:style>
  <w:style w:type="paragraph" w:customStyle="1" w:styleId="afff5">
    <w:name w:val="Рабочий"/>
    <w:basedOn w:val="a2"/>
    <w:link w:val="afff6"/>
    <w:rsid w:val="00CF2FEA"/>
    <w:pPr>
      <w:ind w:firstLine="709"/>
      <w:jc w:val="both"/>
    </w:pPr>
    <w:rPr>
      <w:rFonts w:eastAsia="Times New Roman"/>
      <w:noProof w:val="0"/>
      <w:sz w:val="24"/>
      <w:lang w:eastAsia="ru-RU"/>
    </w:rPr>
  </w:style>
  <w:style w:type="character" w:customStyle="1" w:styleId="afff6">
    <w:name w:val="Рабочий Знак Знак"/>
    <w:link w:val="afff5"/>
    <w:rsid w:val="00CF2FE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f7">
    <w:name w:val="Рабочий (по ширине"/>
    <w:aliases w:val="12pt,шаг1)"/>
    <w:basedOn w:val="a2"/>
    <w:rsid w:val="00CF2FEA"/>
    <w:pPr>
      <w:spacing w:before="120" w:line="360" w:lineRule="auto"/>
      <w:ind w:firstLine="709"/>
      <w:contextualSpacing/>
      <w:jc w:val="both"/>
    </w:pPr>
    <w:rPr>
      <w:rFonts w:eastAsia="Times New Roman"/>
      <w:noProof w:val="0"/>
      <w:sz w:val="24"/>
      <w:szCs w:val="24"/>
      <w:lang w:eastAsia="ru-RU"/>
    </w:rPr>
  </w:style>
  <w:style w:type="paragraph" w:customStyle="1" w:styleId="-14-1">
    <w:name w:val="Рабочий(ширина-14-1)"/>
    <w:basedOn w:val="a2"/>
    <w:link w:val="-14-10"/>
    <w:autoRedefine/>
    <w:rsid w:val="00CF2FEA"/>
    <w:pPr>
      <w:spacing w:before="120" w:line="360" w:lineRule="auto"/>
      <w:ind w:firstLine="720"/>
      <w:contextualSpacing/>
      <w:jc w:val="both"/>
    </w:pPr>
    <w:rPr>
      <w:rFonts w:eastAsia="Times New Roman"/>
      <w:noProof w:val="0"/>
      <w:lang w:eastAsia="ru-RU"/>
    </w:rPr>
  </w:style>
  <w:style w:type="character" w:customStyle="1" w:styleId="-14-10">
    <w:name w:val="Рабочий(ширина-14-1) Знак"/>
    <w:link w:val="-14-1"/>
    <w:rsid w:val="00CF2F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12">
    <w:name w:val="Рисунок-12"/>
    <w:basedOn w:val="a2"/>
    <w:link w:val="-120"/>
    <w:autoRedefine/>
    <w:rsid w:val="00CF2FEA"/>
    <w:pPr>
      <w:keepLines/>
      <w:suppressAutoHyphens/>
      <w:spacing w:before="120" w:after="240" w:line="360" w:lineRule="auto"/>
      <w:ind w:left="1276" w:right="566" w:hanging="709"/>
      <w:contextualSpacing/>
      <w:jc w:val="center"/>
    </w:pPr>
    <w:rPr>
      <w:rFonts w:eastAsia="Times New Roman"/>
      <w:noProof w:val="0"/>
      <w:sz w:val="24"/>
      <w:lang w:eastAsia="ru-RU"/>
    </w:rPr>
  </w:style>
  <w:style w:type="character" w:customStyle="1" w:styleId="-120">
    <w:name w:val="Рисунок-12 Знак"/>
    <w:link w:val="-12"/>
    <w:rsid w:val="00CF2FE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-141">
    <w:name w:val="Рисунок-14"/>
    <w:basedOn w:val="a2"/>
    <w:link w:val="-142"/>
    <w:rsid w:val="00CF2FEA"/>
    <w:pPr>
      <w:keepLines/>
      <w:spacing w:before="120" w:after="240"/>
      <w:ind w:left="2410" w:right="1274" w:hanging="709"/>
      <w:jc w:val="center"/>
    </w:pPr>
    <w:rPr>
      <w:rFonts w:eastAsia="Times New Roman"/>
      <w:noProof w:val="0"/>
      <w:szCs w:val="20"/>
      <w:lang w:eastAsia="ru-RU"/>
    </w:rPr>
  </w:style>
  <w:style w:type="character" w:customStyle="1" w:styleId="-142">
    <w:name w:val="Рисунок-14 Знак"/>
    <w:link w:val="-141"/>
    <w:rsid w:val="00CF2F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21">
    <w:name w:val="Табл.слева-12"/>
    <w:basedOn w:val="a2"/>
    <w:rsid w:val="00CF2FEA"/>
    <w:pPr>
      <w:keepLines/>
      <w:spacing w:before="40" w:after="40" w:line="216" w:lineRule="auto"/>
      <w:ind w:left="57" w:right="57"/>
      <w:contextualSpacing/>
    </w:pPr>
    <w:rPr>
      <w:rFonts w:eastAsia="Times New Roman"/>
      <w:noProof w:val="0"/>
      <w:sz w:val="24"/>
      <w:szCs w:val="20"/>
      <w:lang w:eastAsia="ru-RU"/>
    </w:rPr>
  </w:style>
  <w:style w:type="paragraph" w:customStyle="1" w:styleId="afff8">
    <w:name w:val="Таблица"/>
    <w:basedOn w:val="a2"/>
    <w:next w:val="afff"/>
    <w:autoRedefine/>
    <w:rsid w:val="00CF2FEA"/>
    <w:pPr>
      <w:keepNext/>
      <w:spacing w:before="120"/>
      <w:ind w:right="284"/>
      <w:contextualSpacing/>
      <w:jc w:val="right"/>
    </w:pPr>
    <w:rPr>
      <w:rFonts w:eastAsia="Times New Roman"/>
      <w:b/>
      <w:noProof w:val="0"/>
      <w:spacing w:val="40"/>
      <w:sz w:val="24"/>
      <w:szCs w:val="24"/>
      <w:lang w:eastAsia="ru-RU"/>
    </w:rPr>
  </w:style>
  <w:style w:type="paragraph" w:customStyle="1" w:styleId="-1">
    <w:name w:val="Таблица-слева"/>
    <w:basedOn w:val="-"/>
    <w:link w:val="-2"/>
    <w:rsid w:val="00CF2FEA"/>
    <w:pPr>
      <w:jc w:val="left"/>
    </w:pPr>
  </w:style>
  <w:style w:type="character" w:customStyle="1" w:styleId="-2">
    <w:name w:val="Таблица-слева Знак"/>
    <w:link w:val="-1"/>
    <w:rsid w:val="00CF2FE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f9">
    <w:name w:val="Черновой"/>
    <w:basedOn w:val="a2"/>
    <w:link w:val="afffa"/>
    <w:rsid w:val="00CF2FEA"/>
    <w:pPr>
      <w:spacing w:before="120"/>
      <w:ind w:firstLine="709"/>
      <w:contextualSpacing/>
      <w:jc w:val="both"/>
    </w:pPr>
    <w:rPr>
      <w:rFonts w:eastAsia="Times New Roman"/>
      <w:noProof w:val="0"/>
      <w:sz w:val="24"/>
      <w:lang w:eastAsia="ru-RU"/>
    </w:rPr>
  </w:style>
  <w:style w:type="character" w:customStyle="1" w:styleId="afffa">
    <w:name w:val="Черновой Знак"/>
    <w:link w:val="afff9"/>
    <w:rsid w:val="00CF2FEA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00">
    <w:name w:val="A0"/>
    <w:uiPriority w:val="99"/>
    <w:rsid w:val="00CF2FEA"/>
    <w:rPr>
      <w:rFonts w:ascii="PetersburgC" w:hAnsi="PetersburgC" w:cs="PetersburgC" w:hint="default"/>
      <w:color w:val="000000"/>
      <w:sz w:val="20"/>
      <w:szCs w:val="20"/>
    </w:rPr>
  </w:style>
  <w:style w:type="paragraph" w:customStyle="1" w:styleId="Pa5">
    <w:name w:val="Pa5"/>
    <w:basedOn w:val="a2"/>
    <w:next w:val="a2"/>
    <w:uiPriority w:val="99"/>
    <w:rsid w:val="00CF2FEA"/>
    <w:pPr>
      <w:autoSpaceDE w:val="0"/>
      <w:autoSpaceDN w:val="0"/>
      <w:adjustRightInd w:val="0"/>
      <w:spacing w:before="120" w:line="211" w:lineRule="atLeast"/>
      <w:contextualSpacing/>
    </w:pPr>
    <w:rPr>
      <w:rFonts w:ascii="PetersburgC" w:eastAsia="Calibri" w:hAnsi="PetersburgC"/>
      <w:noProof w:val="0"/>
      <w:sz w:val="24"/>
      <w:szCs w:val="24"/>
    </w:rPr>
  </w:style>
  <w:style w:type="paragraph" w:customStyle="1" w:styleId="28">
    <w:name w:val="Без интервала2"/>
    <w:uiPriority w:val="1"/>
    <w:qFormat/>
    <w:rsid w:val="00CF2FEA"/>
    <w:pPr>
      <w:spacing w:after="0" w:line="240" w:lineRule="auto"/>
    </w:pPr>
    <w:rPr>
      <w:rFonts w:ascii="Calibri" w:eastAsia="Calibri" w:hAnsi="Calibri"/>
      <w:sz w:val="20"/>
      <w:szCs w:val="20"/>
    </w:rPr>
  </w:style>
  <w:style w:type="paragraph" w:customStyle="1" w:styleId="afffb">
    <w:name w:val="В таблице"/>
    <w:basedOn w:val="-141"/>
    <w:rsid w:val="00CF2FEA"/>
    <w:pPr>
      <w:ind w:left="-108"/>
    </w:pPr>
  </w:style>
  <w:style w:type="paragraph" w:customStyle="1" w:styleId="afffc">
    <w:name w:val="Заголов."/>
    <w:basedOn w:val="a2"/>
    <w:rsid w:val="00CF2FEA"/>
    <w:pPr>
      <w:overflowPunct w:val="0"/>
      <w:autoSpaceDE w:val="0"/>
      <w:autoSpaceDN w:val="0"/>
      <w:adjustRightInd w:val="0"/>
      <w:spacing w:before="120" w:line="360" w:lineRule="auto"/>
      <w:ind w:firstLine="709"/>
      <w:contextualSpacing/>
      <w:jc w:val="center"/>
      <w:textAlignment w:val="baseline"/>
    </w:pPr>
    <w:rPr>
      <w:rFonts w:eastAsia="Times New Roman"/>
      <w:noProof w:val="0"/>
      <w:lang w:eastAsia="ru-RU"/>
    </w:rPr>
  </w:style>
  <w:style w:type="character" w:customStyle="1" w:styleId="121">
    <w:name w:val="Основной 12 Знак"/>
    <w:link w:val="120"/>
    <w:rsid w:val="00CF2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2">
    <w:name w:val="заголовок 8"/>
    <w:basedOn w:val="a2"/>
    <w:next w:val="a2"/>
    <w:rsid w:val="00CF2FEA"/>
    <w:pPr>
      <w:keepNext/>
      <w:autoSpaceDE w:val="0"/>
      <w:autoSpaceDN w:val="0"/>
      <w:spacing w:before="120" w:line="360" w:lineRule="auto"/>
      <w:ind w:right="-1333" w:firstLine="709"/>
      <w:contextualSpacing/>
      <w:jc w:val="both"/>
      <w:outlineLvl w:val="7"/>
    </w:pPr>
    <w:rPr>
      <w:rFonts w:eastAsia="Times New Roman"/>
      <w:noProof w:val="0"/>
      <w:sz w:val="24"/>
      <w:szCs w:val="24"/>
      <w:lang w:val="en-US" w:eastAsia="ru-RU"/>
    </w:rPr>
  </w:style>
  <w:style w:type="paragraph" w:customStyle="1" w:styleId="140">
    <w:name w:val="Заголовок №1 (4)"/>
    <w:basedOn w:val="a2"/>
    <w:link w:val="141"/>
    <w:uiPriority w:val="99"/>
    <w:rsid w:val="00CF2FEA"/>
    <w:pPr>
      <w:shd w:val="clear" w:color="auto" w:fill="FFFFFF"/>
      <w:spacing w:before="120" w:after="360" w:line="384" w:lineRule="exact"/>
      <w:ind w:firstLine="709"/>
      <w:contextualSpacing/>
      <w:jc w:val="both"/>
      <w:outlineLvl w:val="0"/>
    </w:pPr>
    <w:rPr>
      <w:rFonts w:eastAsia="Times New Roman"/>
      <w:b/>
      <w:bCs/>
      <w:noProof w:val="0"/>
      <w:sz w:val="31"/>
      <w:szCs w:val="31"/>
      <w:lang w:eastAsia="ru-RU"/>
    </w:rPr>
  </w:style>
  <w:style w:type="character" w:customStyle="1" w:styleId="141">
    <w:name w:val="Заголовок №1 (4)_"/>
    <w:link w:val="140"/>
    <w:uiPriority w:val="99"/>
    <w:rsid w:val="00CF2FEA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  <w:lang w:eastAsia="ru-RU"/>
    </w:rPr>
  </w:style>
  <w:style w:type="paragraph" w:customStyle="1" w:styleId="29">
    <w:name w:val="Заголовок №2"/>
    <w:basedOn w:val="a2"/>
    <w:link w:val="2a"/>
    <w:uiPriority w:val="99"/>
    <w:rsid w:val="00CF2FEA"/>
    <w:pPr>
      <w:shd w:val="clear" w:color="auto" w:fill="FFFFFF"/>
      <w:spacing w:before="600" w:line="240" w:lineRule="exact"/>
      <w:ind w:hanging="240"/>
      <w:contextualSpacing/>
      <w:jc w:val="center"/>
      <w:outlineLvl w:val="1"/>
    </w:pPr>
    <w:rPr>
      <w:rFonts w:eastAsia="Times New Roman"/>
      <w:b/>
      <w:bCs/>
      <w:noProof w:val="0"/>
      <w:sz w:val="23"/>
      <w:szCs w:val="23"/>
      <w:lang w:eastAsia="ru-RU"/>
    </w:rPr>
  </w:style>
  <w:style w:type="character" w:customStyle="1" w:styleId="2a">
    <w:name w:val="Заголовок №2_"/>
    <w:link w:val="29"/>
    <w:uiPriority w:val="99"/>
    <w:rsid w:val="00CF2FE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eastAsia="ru-RU"/>
    </w:rPr>
  </w:style>
  <w:style w:type="paragraph" w:customStyle="1" w:styleId="4">
    <w:name w:val="Заголовок.4"/>
    <w:basedOn w:val="3"/>
    <w:rsid w:val="00CF2FEA"/>
    <w:pPr>
      <w:numPr>
        <w:ilvl w:val="2"/>
        <w:numId w:val="1"/>
      </w:numPr>
      <w:spacing w:before="240" w:after="240"/>
      <w:ind w:left="1134" w:hanging="709"/>
      <w:contextualSpacing/>
      <w:jc w:val="left"/>
    </w:pPr>
    <w:rPr>
      <w:rFonts w:ascii="Times New Roman" w:hAnsi="Times New Roman" w:cs="Arial"/>
      <w:bCs w:val="0"/>
      <w:sz w:val="24"/>
      <w:szCs w:val="28"/>
    </w:rPr>
  </w:style>
  <w:style w:type="paragraph" w:customStyle="1" w:styleId="52">
    <w:name w:val="Заголовок5"/>
    <w:basedOn w:val="5"/>
    <w:rsid w:val="00CF2FEA"/>
    <w:pPr>
      <w:spacing w:before="0" w:after="0" w:line="240" w:lineRule="auto"/>
      <w:ind w:left="1701" w:firstLine="0"/>
    </w:pPr>
    <w:rPr>
      <w:b/>
      <w:bCs w:val="0"/>
      <w:i w:val="0"/>
      <w:sz w:val="24"/>
    </w:rPr>
  </w:style>
  <w:style w:type="paragraph" w:customStyle="1" w:styleId="afffd">
    <w:name w:val="мой стиль"/>
    <w:basedOn w:val="a2"/>
    <w:link w:val="afffe"/>
    <w:qFormat/>
    <w:rsid w:val="00CF2FEA"/>
    <w:pPr>
      <w:spacing w:before="120" w:line="360" w:lineRule="auto"/>
      <w:ind w:firstLine="709"/>
      <w:contextualSpacing/>
      <w:jc w:val="both"/>
    </w:pPr>
    <w:rPr>
      <w:rFonts w:eastAsia="Times New Roman"/>
      <w:noProof w:val="0"/>
      <w:lang w:eastAsia="ru-RU"/>
    </w:rPr>
  </w:style>
  <w:style w:type="character" w:customStyle="1" w:styleId="afffe">
    <w:name w:val="мой стиль Знак"/>
    <w:link w:val="afffd"/>
    <w:locked/>
    <w:rsid w:val="00CF2F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2"/>
    <w:rsid w:val="00CF2FEA"/>
    <w:pPr>
      <w:overflowPunct w:val="0"/>
      <w:autoSpaceDE w:val="0"/>
      <w:autoSpaceDN w:val="0"/>
      <w:adjustRightInd w:val="0"/>
      <w:spacing w:before="120" w:line="360" w:lineRule="auto"/>
      <w:ind w:firstLine="425"/>
      <w:contextualSpacing/>
      <w:jc w:val="both"/>
      <w:textAlignment w:val="baseline"/>
    </w:pPr>
    <w:rPr>
      <w:rFonts w:eastAsia="Times New Roman"/>
      <w:noProof w:val="0"/>
      <w:lang w:eastAsia="ru-RU"/>
    </w:rPr>
  </w:style>
  <w:style w:type="paragraph" w:customStyle="1" w:styleId="affff">
    <w:name w:val="Основной с красной строки"/>
    <w:basedOn w:val="a2"/>
    <w:rsid w:val="00CF2FEA"/>
    <w:pPr>
      <w:spacing w:before="120" w:line="360" w:lineRule="auto"/>
      <w:ind w:firstLine="709"/>
      <w:contextualSpacing/>
      <w:jc w:val="both"/>
    </w:pPr>
    <w:rPr>
      <w:rFonts w:eastAsia="Times New Roman"/>
      <w:noProof w:val="0"/>
      <w:szCs w:val="20"/>
      <w:lang w:eastAsia="ru-RU"/>
    </w:rPr>
  </w:style>
  <w:style w:type="paragraph" w:customStyle="1" w:styleId="2b">
    <w:name w:val="Основной текст (2)"/>
    <w:basedOn w:val="a2"/>
    <w:link w:val="2c"/>
    <w:uiPriority w:val="99"/>
    <w:rsid w:val="00CF2FEA"/>
    <w:pPr>
      <w:shd w:val="clear" w:color="auto" w:fill="FFFFFF"/>
      <w:spacing w:before="2460" w:line="317" w:lineRule="exact"/>
      <w:ind w:firstLine="320"/>
      <w:contextualSpacing/>
      <w:jc w:val="both"/>
    </w:pPr>
    <w:rPr>
      <w:rFonts w:eastAsia="Times New Roman"/>
      <w:noProof w:val="0"/>
      <w:sz w:val="27"/>
      <w:szCs w:val="27"/>
      <w:lang w:eastAsia="ru-RU"/>
    </w:rPr>
  </w:style>
  <w:style w:type="character" w:customStyle="1" w:styleId="2c">
    <w:name w:val="Основной текст (2)_"/>
    <w:link w:val="2b"/>
    <w:uiPriority w:val="99"/>
    <w:rsid w:val="00CF2FEA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37">
    <w:name w:val="Основной текст (3)"/>
    <w:basedOn w:val="a2"/>
    <w:link w:val="38"/>
    <w:uiPriority w:val="99"/>
    <w:rsid w:val="00CF2FEA"/>
    <w:pPr>
      <w:shd w:val="clear" w:color="auto" w:fill="FFFFFF"/>
      <w:spacing w:before="420" w:after="180" w:line="240" w:lineRule="exact"/>
      <w:ind w:firstLine="709"/>
      <w:contextualSpacing/>
      <w:jc w:val="center"/>
    </w:pPr>
    <w:rPr>
      <w:rFonts w:eastAsia="Times New Roman"/>
      <w:b/>
      <w:bCs/>
      <w:noProof w:val="0"/>
      <w:sz w:val="23"/>
      <w:szCs w:val="23"/>
      <w:lang w:eastAsia="ru-RU"/>
    </w:rPr>
  </w:style>
  <w:style w:type="character" w:customStyle="1" w:styleId="38">
    <w:name w:val="Основной текст (3)_"/>
    <w:link w:val="37"/>
    <w:uiPriority w:val="99"/>
    <w:rsid w:val="00CF2FE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eastAsia="ru-RU"/>
    </w:rPr>
  </w:style>
  <w:style w:type="paragraph" w:customStyle="1" w:styleId="53">
    <w:name w:val="Основной текст (5)"/>
    <w:basedOn w:val="a2"/>
    <w:link w:val="54"/>
    <w:uiPriority w:val="99"/>
    <w:rsid w:val="00CF2FEA"/>
    <w:pPr>
      <w:shd w:val="clear" w:color="auto" w:fill="FFFFFF"/>
      <w:spacing w:before="120" w:after="300" w:line="240" w:lineRule="atLeast"/>
      <w:ind w:firstLine="709"/>
      <w:contextualSpacing/>
      <w:jc w:val="both"/>
    </w:pPr>
    <w:rPr>
      <w:rFonts w:eastAsia="Times New Roman"/>
      <w:b/>
      <w:bCs/>
      <w:noProof w:val="0"/>
      <w:sz w:val="27"/>
      <w:szCs w:val="27"/>
      <w:lang w:eastAsia="ru-RU"/>
    </w:rPr>
  </w:style>
  <w:style w:type="character" w:customStyle="1" w:styleId="54">
    <w:name w:val="Основной текст (5)_"/>
    <w:link w:val="53"/>
    <w:uiPriority w:val="99"/>
    <w:rsid w:val="00CF2F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  <w:lang w:eastAsia="ru-RU"/>
    </w:rPr>
  </w:style>
  <w:style w:type="character" w:customStyle="1" w:styleId="511">
    <w:name w:val="Основной текст (5) + 11"/>
    <w:aliases w:val="5 pt"/>
    <w:uiPriority w:val="99"/>
    <w:rsid w:val="00CF2FE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eastAsia="ru-RU"/>
    </w:rPr>
  </w:style>
  <w:style w:type="paragraph" w:customStyle="1" w:styleId="72">
    <w:name w:val="Основной текст (7)"/>
    <w:basedOn w:val="a2"/>
    <w:link w:val="73"/>
    <w:rsid w:val="00CF2FEA"/>
    <w:pPr>
      <w:shd w:val="clear" w:color="auto" w:fill="FFFFFF"/>
      <w:spacing w:before="120" w:line="384" w:lineRule="exact"/>
      <w:ind w:firstLine="709"/>
      <w:contextualSpacing/>
      <w:jc w:val="center"/>
    </w:pPr>
    <w:rPr>
      <w:rFonts w:eastAsia="Times New Roman"/>
      <w:b/>
      <w:bCs/>
      <w:noProof w:val="0"/>
      <w:sz w:val="31"/>
      <w:szCs w:val="31"/>
      <w:lang w:val="en-US" w:eastAsia="ru-RU"/>
    </w:rPr>
  </w:style>
  <w:style w:type="character" w:customStyle="1" w:styleId="73">
    <w:name w:val="Основной текст (7)_"/>
    <w:link w:val="72"/>
    <w:rsid w:val="00CF2FEA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  <w:lang w:val="en-US" w:eastAsia="ru-RU"/>
    </w:rPr>
  </w:style>
  <w:style w:type="character" w:customStyle="1" w:styleId="1b">
    <w:name w:val="Основной текст Знак1"/>
    <w:uiPriority w:val="99"/>
    <w:rsid w:val="00CF2FEA"/>
    <w:rPr>
      <w:rFonts w:ascii="Times New Roman" w:hAnsi="Times New Roman" w:cs="Times New Roman"/>
      <w:spacing w:val="0"/>
      <w:sz w:val="23"/>
      <w:szCs w:val="23"/>
    </w:rPr>
  </w:style>
  <w:style w:type="character" w:customStyle="1" w:styleId="affff0">
    <w:name w:val="Основной текст + Полужирный"/>
    <w:uiPriority w:val="99"/>
    <w:rsid w:val="00CF2FE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1c">
    <w:name w:val="Основной текст №1"/>
    <w:basedOn w:val="a2"/>
    <w:rsid w:val="00CF2FEA"/>
    <w:pPr>
      <w:spacing w:before="120" w:line="360" w:lineRule="auto"/>
      <w:contextualSpacing/>
      <w:jc w:val="center"/>
    </w:pPr>
    <w:rPr>
      <w:rFonts w:eastAsia="Times New Roman"/>
      <w:noProof w:val="0"/>
      <w:szCs w:val="20"/>
      <w:lang w:eastAsia="ru-RU"/>
    </w:rPr>
  </w:style>
  <w:style w:type="paragraph" w:customStyle="1" w:styleId="14pt">
    <w:name w:val="подпункты (14pt"/>
    <w:aliases w:val="1,5)"/>
    <w:basedOn w:val="afff2"/>
    <w:link w:val="14pt0"/>
    <w:qFormat/>
    <w:rsid w:val="00CF2FEA"/>
    <w:pPr>
      <w:numPr>
        <w:numId w:val="4"/>
      </w:numPr>
      <w:spacing w:after="60" w:line="312" w:lineRule="auto"/>
    </w:pPr>
  </w:style>
  <w:style w:type="character" w:customStyle="1" w:styleId="14pt0">
    <w:name w:val="подпункты (14pt Знак"/>
    <w:aliases w:val="1 Знак,5) Знак"/>
    <w:link w:val="14pt"/>
    <w:rsid w:val="00CF2FEA"/>
    <w:rPr>
      <w:rFonts w:eastAsia="Times New Roman"/>
      <w:szCs w:val="24"/>
      <w:lang w:eastAsia="ru-RU"/>
    </w:rPr>
  </w:style>
  <w:style w:type="paragraph" w:customStyle="1" w:styleId="affff1">
    <w:name w:val="Рефераты"/>
    <w:aliases w:val="текст"/>
    <w:basedOn w:val="a2"/>
    <w:autoRedefine/>
    <w:rsid w:val="00CF2FEA"/>
    <w:pPr>
      <w:spacing w:line="360" w:lineRule="auto"/>
      <w:ind w:firstLine="851"/>
      <w:jc w:val="both"/>
    </w:pPr>
    <w:rPr>
      <w:rFonts w:eastAsia="Times New Roman"/>
      <w:noProof w:val="0"/>
      <w:lang w:eastAsia="ru-RU"/>
    </w:rPr>
  </w:style>
  <w:style w:type="character" w:customStyle="1" w:styleId="-143">
    <w:name w:val="Рисунок-14 Знак Знак"/>
    <w:rsid w:val="00CF2FEA"/>
    <w:rPr>
      <w:rFonts w:ascii="Times New Roman" w:eastAsia="Times New Roman" w:hAnsi="Times New Roman"/>
      <w:sz w:val="28"/>
      <w:szCs w:val="28"/>
    </w:rPr>
  </w:style>
  <w:style w:type="character" w:styleId="affff2">
    <w:name w:val="Intense Emphasis"/>
    <w:uiPriority w:val="21"/>
    <w:qFormat/>
    <w:rsid w:val="00CF2FEA"/>
    <w:rPr>
      <w:b/>
      <w:bCs/>
      <w:i/>
      <w:iCs/>
      <w:color w:val="4F81BD"/>
    </w:rPr>
  </w:style>
  <w:style w:type="paragraph" w:customStyle="1" w:styleId="affff3">
    <w:name w:val="Сноска"/>
    <w:basedOn w:val="a2"/>
    <w:link w:val="affff4"/>
    <w:uiPriority w:val="99"/>
    <w:rsid w:val="00CF2FEA"/>
    <w:pPr>
      <w:shd w:val="clear" w:color="auto" w:fill="FFFFFF"/>
      <w:spacing w:before="120" w:line="240" w:lineRule="exact"/>
      <w:ind w:firstLine="300"/>
      <w:contextualSpacing/>
      <w:jc w:val="both"/>
    </w:pPr>
    <w:rPr>
      <w:rFonts w:eastAsia="Times New Roman"/>
      <w:noProof w:val="0"/>
      <w:sz w:val="19"/>
      <w:szCs w:val="19"/>
      <w:lang w:eastAsia="ru-RU"/>
    </w:rPr>
  </w:style>
  <w:style w:type="character" w:customStyle="1" w:styleId="affff4">
    <w:name w:val="Сноска_"/>
    <w:link w:val="affff3"/>
    <w:uiPriority w:val="99"/>
    <w:rsid w:val="00CF2FEA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paragraph" w:customStyle="1" w:styleId="2d">
    <w:name w:val="Сноска (2)"/>
    <w:basedOn w:val="a2"/>
    <w:link w:val="2e"/>
    <w:uiPriority w:val="99"/>
    <w:rsid w:val="00CF2FEA"/>
    <w:pPr>
      <w:shd w:val="clear" w:color="auto" w:fill="FFFFFF"/>
      <w:spacing w:before="120" w:line="240" w:lineRule="atLeast"/>
      <w:ind w:firstLine="709"/>
      <w:contextualSpacing/>
      <w:jc w:val="both"/>
    </w:pPr>
    <w:rPr>
      <w:rFonts w:eastAsia="Times New Roman"/>
      <w:noProof w:val="0"/>
      <w:sz w:val="23"/>
      <w:szCs w:val="23"/>
      <w:lang w:eastAsia="ru-RU"/>
    </w:rPr>
  </w:style>
  <w:style w:type="character" w:customStyle="1" w:styleId="2e">
    <w:name w:val="Сноска (2)_"/>
    <w:link w:val="2d"/>
    <w:uiPriority w:val="99"/>
    <w:rsid w:val="00CF2FEA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39">
    <w:name w:val="Сноска (3)"/>
    <w:uiPriority w:val="99"/>
    <w:rsid w:val="00CF2FEA"/>
    <w:rPr>
      <w:i/>
      <w:iCs/>
      <w:sz w:val="23"/>
      <w:szCs w:val="23"/>
      <w:shd w:val="clear" w:color="auto" w:fill="FFFFFF"/>
    </w:rPr>
  </w:style>
  <w:style w:type="paragraph" w:customStyle="1" w:styleId="311">
    <w:name w:val="Сноска (3)1"/>
    <w:basedOn w:val="a2"/>
    <w:link w:val="3a"/>
    <w:uiPriority w:val="99"/>
    <w:rsid w:val="00CF2FEA"/>
    <w:pPr>
      <w:shd w:val="clear" w:color="auto" w:fill="FFFFFF"/>
      <w:spacing w:before="120" w:line="240" w:lineRule="exact"/>
      <w:ind w:firstLine="320"/>
      <w:contextualSpacing/>
      <w:jc w:val="both"/>
    </w:pPr>
    <w:rPr>
      <w:rFonts w:eastAsia="Times New Roman"/>
      <w:i/>
      <w:iCs/>
      <w:noProof w:val="0"/>
      <w:sz w:val="23"/>
      <w:szCs w:val="23"/>
      <w:lang w:eastAsia="ru-RU"/>
    </w:rPr>
  </w:style>
  <w:style w:type="character" w:customStyle="1" w:styleId="3a">
    <w:name w:val="Сноска (3)_"/>
    <w:link w:val="311"/>
    <w:uiPriority w:val="99"/>
    <w:rsid w:val="00CF2FEA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  <w:lang w:eastAsia="ru-RU"/>
    </w:rPr>
  </w:style>
  <w:style w:type="paragraph" w:customStyle="1" w:styleId="a0">
    <w:name w:val="Список(по ширине)"/>
    <w:basedOn w:val="a2"/>
    <w:autoRedefine/>
    <w:qFormat/>
    <w:rsid w:val="00CF2FEA"/>
    <w:pPr>
      <w:numPr>
        <w:numId w:val="5"/>
      </w:numPr>
      <w:tabs>
        <w:tab w:val="left" w:pos="993"/>
      </w:tabs>
      <w:spacing w:before="60" w:after="60" w:line="360" w:lineRule="auto"/>
      <w:ind w:left="1429"/>
      <w:contextualSpacing/>
      <w:jc w:val="both"/>
    </w:pPr>
    <w:rPr>
      <w:rFonts w:eastAsia="Times New Roman"/>
      <w:noProof w:val="0"/>
      <w:lang w:eastAsia="ru-RU"/>
    </w:rPr>
  </w:style>
  <w:style w:type="paragraph" w:customStyle="1" w:styleId="a">
    <w:name w:val="Список(по ширине"/>
    <w:aliases w:val="14,1.5)"/>
    <w:basedOn w:val="a2"/>
    <w:link w:val="affff5"/>
    <w:qFormat/>
    <w:rsid w:val="00CF2FEA"/>
    <w:pPr>
      <w:numPr>
        <w:numId w:val="6"/>
      </w:numPr>
      <w:spacing w:before="60" w:after="60" w:line="360" w:lineRule="auto"/>
      <w:contextualSpacing/>
      <w:jc w:val="both"/>
    </w:pPr>
    <w:rPr>
      <w:rFonts w:ascii="Arial" w:eastAsia="Times New Roman" w:hAnsi="Arial"/>
      <w:noProof w:val="0"/>
      <w:lang w:eastAsia="ru-RU"/>
    </w:rPr>
  </w:style>
  <w:style w:type="character" w:customStyle="1" w:styleId="affff5">
    <w:name w:val="Список(по ширине Знак"/>
    <w:aliases w:val="14 Знак,1.5) Знак"/>
    <w:link w:val="a"/>
    <w:rsid w:val="00CF2FEA"/>
    <w:rPr>
      <w:rFonts w:ascii="Arial" w:eastAsia="Times New Roman" w:hAnsi="Arial"/>
      <w:lang w:eastAsia="ru-RU"/>
    </w:rPr>
  </w:style>
  <w:style w:type="numbering" w:customStyle="1" w:styleId="a1">
    <w:name w:val="Стиль нумерованный"/>
    <w:basedOn w:val="a5"/>
    <w:rsid w:val="00CF2FEA"/>
    <w:pPr>
      <w:numPr>
        <w:numId w:val="7"/>
      </w:numPr>
    </w:pPr>
  </w:style>
  <w:style w:type="paragraph" w:customStyle="1" w:styleId="1d">
    <w:name w:val="Стиль1"/>
    <w:basedOn w:val="a2"/>
    <w:autoRedefine/>
    <w:qFormat/>
    <w:rsid w:val="00CF2FEA"/>
    <w:pPr>
      <w:tabs>
        <w:tab w:val="left" w:pos="993"/>
      </w:tabs>
      <w:spacing w:before="120"/>
      <w:ind w:left="720" w:hanging="360"/>
      <w:contextualSpacing/>
      <w:jc w:val="both"/>
    </w:pPr>
    <w:rPr>
      <w:rFonts w:eastAsia="Times New Roman"/>
      <w:noProof w:val="0"/>
      <w:lang w:eastAsia="ru-RU"/>
    </w:rPr>
  </w:style>
  <w:style w:type="paragraph" w:styleId="affff6">
    <w:name w:val="footnote text"/>
    <w:basedOn w:val="a2"/>
    <w:link w:val="affff7"/>
    <w:rsid w:val="00CF2FEA"/>
    <w:pPr>
      <w:spacing w:before="120" w:line="360" w:lineRule="auto"/>
      <w:ind w:firstLine="709"/>
      <w:contextualSpacing/>
      <w:jc w:val="both"/>
    </w:pPr>
    <w:rPr>
      <w:rFonts w:eastAsia="Times New Roman"/>
      <w:noProof w:val="0"/>
      <w:lang w:eastAsia="ru-RU"/>
    </w:rPr>
  </w:style>
  <w:style w:type="character" w:customStyle="1" w:styleId="affff7">
    <w:name w:val="Текст сноски Знак"/>
    <w:basedOn w:val="a3"/>
    <w:link w:val="affff6"/>
    <w:rsid w:val="00CF2F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122">
    <w:name w:val="Цветной список - Акцент 12"/>
    <w:basedOn w:val="a2"/>
    <w:uiPriority w:val="34"/>
    <w:qFormat/>
    <w:rsid w:val="00CF2FEA"/>
    <w:pPr>
      <w:spacing w:before="120" w:after="200" w:line="276" w:lineRule="auto"/>
      <w:ind w:left="720" w:firstLine="709"/>
      <w:contextualSpacing/>
      <w:jc w:val="both"/>
    </w:pPr>
    <w:rPr>
      <w:rFonts w:ascii="Calibri" w:eastAsia="Times New Roman" w:hAnsi="Calibri"/>
      <w:noProof w:val="0"/>
      <w:lang w:eastAsia="ru-RU"/>
    </w:rPr>
  </w:style>
  <w:style w:type="character" w:customStyle="1" w:styleId="affff8">
    <w:name w:val="Цветовое выделение"/>
    <w:uiPriority w:val="99"/>
    <w:rsid w:val="00CF2FEA"/>
    <w:rPr>
      <w:b/>
      <w:bCs/>
      <w:color w:val="000080"/>
      <w:sz w:val="20"/>
      <w:szCs w:val="20"/>
    </w:rPr>
  </w:style>
  <w:style w:type="numbering" w:customStyle="1" w:styleId="2f">
    <w:name w:val="Нет списка2"/>
    <w:next w:val="a5"/>
    <w:uiPriority w:val="99"/>
    <w:semiHidden/>
    <w:unhideWhenUsed/>
    <w:rsid w:val="00CF2FEA"/>
  </w:style>
  <w:style w:type="numbering" w:customStyle="1" w:styleId="3b">
    <w:name w:val="Нет списка3"/>
    <w:next w:val="a5"/>
    <w:uiPriority w:val="99"/>
    <w:semiHidden/>
    <w:unhideWhenUsed/>
    <w:rsid w:val="00CF2FEA"/>
  </w:style>
  <w:style w:type="numbering" w:customStyle="1" w:styleId="44">
    <w:name w:val="Нет списка4"/>
    <w:next w:val="a5"/>
    <w:uiPriority w:val="99"/>
    <w:semiHidden/>
    <w:unhideWhenUsed/>
    <w:rsid w:val="00CF2FEA"/>
  </w:style>
  <w:style w:type="numbering" w:customStyle="1" w:styleId="55">
    <w:name w:val="Нет списка5"/>
    <w:next w:val="a5"/>
    <w:uiPriority w:val="99"/>
    <w:semiHidden/>
    <w:unhideWhenUsed/>
    <w:rsid w:val="00CF2FEA"/>
  </w:style>
  <w:style w:type="paragraph" w:customStyle="1" w:styleId="-123">
    <w:name w:val="Литература-12"/>
    <w:basedOn w:val="-14"/>
    <w:link w:val="-124"/>
    <w:autoRedefine/>
    <w:qFormat/>
    <w:rsid w:val="00CF2FEA"/>
    <w:rPr>
      <w:sz w:val="24"/>
      <w:szCs w:val="24"/>
    </w:rPr>
  </w:style>
  <w:style w:type="character" w:customStyle="1" w:styleId="-140">
    <w:name w:val="Литература-14 Знак"/>
    <w:link w:val="-14"/>
    <w:rsid w:val="00CF2FEA"/>
    <w:rPr>
      <w:rFonts w:eastAsia="Times New Roman"/>
      <w:lang w:eastAsia="ru-RU"/>
    </w:rPr>
  </w:style>
  <w:style w:type="character" w:customStyle="1" w:styleId="-124">
    <w:name w:val="Литература-12 Знак"/>
    <w:link w:val="-123"/>
    <w:rsid w:val="00CF2FEA"/>
    <w:rPr>
      <w:rFonts w:eastAsia="Times New Roman"/>
      <w:sz w:val="24"/>
      <w:szCs w:val="24"/>
      <w:lang w:eastAsia="ru-RU"/>
    </w:rPr>
  </w:style>
  <w:style w:type="numbering" w:customStyle="1" w:styleId="62">
    <w:name w:val="Нет списка6"/>
    <w:next w:val="a5"/>
    <w:uiPriority w:val="99"/>
    <w:semiHidden/>
    <w:unhideWhenUsed/>
    <w:rsid w:val="00CF2FEA"/>
  </w:style>
  <w:style w:type="paragraph" w:customStyle="1" w:styleId="1e">
    <w:name w:val="заголовок 1"/>
    <w:basedOn w:val="a2"/>
    <w:next w:val="a2"/>
    <w:rsid w:val="00CF2FEA"/>
    <w:pPr>
      <w:keepNext/>
      <w:autoSpaceDE w:val="0"/>
      <w:autoSpaceDN w:val="0"/>
      <w:spacing w:before="120" w:line="360" w:lineRule="auto"/>
      <w:ind w:left="-567" w:right="-625" w:firstLine="709"/>
      <w:contextualSpacing/>
      <w:jc w:val="both"/>
      <w:outlineLvl w:val="0"/>
    </w:pPr>
    <w:rPr>
      <w:rFonts w:eastAsia="Times New Roman"/>
      <w:noProof w:val="0"/>
      <w:sz w:val="24"/>
      <w:szCs w:val="24"/>
      <w:lang w:eastAsia="ru-RU"/>
    </w:rPr>
  </w:style>
  <w:style w:type="paragraph" w:customStyle="1" w:styleId="affff9">
    <w:name w:val="Литература"/>
    <w:basedOn w:val="a2"/>
    <w:qFormat/>
    <w:rsid w:val="00CF2FEA"/>
    <w:pPr>
      <w:keepLines/>
      <w:tabs>
        <w:tab w:val="left" w:pos="993"/>
      </w:tabs>
      <w:spacing w:before="60" w:after="60"/>
      <w:jc w:val="both"/>
    </w:pPr>
    <w:rPr>
      <w:rFonts w:eastAsia="Times New Roman"/>
      <w:noProof w:val="0"/>
      <w:lang w:eastAsia="ru-RU"/>
    </w:rPr>
  </w:style>
  <w:style w:type="paragraph" w:customStyle="1" w:styleId="affffa">
    <w:name w:val="Основной"/>
    <w:basedOn w:val="a2"/>
    <w:rsid w:val="00CF2FEA"/>
    <w:pPr>
      <w:overflowPunct w:val="0"/>
      <w:autoSpaceDE w:val="0"/>
      <w:autoSpaceDN w:val="0"/>
      <w:adjustRightInd w:val="0"/>
      <w:spacing w:before="120" w:line="360" w:lineRule="auto"/>
      <w:ind w:firstLine="425"/>
      <w:contextualSpacing/>
      <w:jc w:val="both"/>
      <w:textAlignment w:val="baseline"/>
    </w:pPr>
    <w:rPr>
      <w:rFonts w:eastAsia="Times New Roman"/>
      <w:noProof w:val="0"/>
      <w:lang w:eastAsia="ru-RU"/>
    </w:rPr>
  </w:style>
  <w:style w:type="numbering" w:customStyle="1" w:styleId="74">
    <w:name w:val="Нет списка7"/>
    <w:next w:val="a5"/>
    <w:uiPriority w:val="99"/>
    <w:semiHidden/>
    <w:unhideWhenUsed/>
    <w:rsid w:val="00CF2FEA"/>
  </w:style>
  <w:style w:type="table" w:customStyle="1" w:styleId="3c">
    <w:name w:val="Сетка таблицы3"/>
    <w:basedOn w:val="a4"/>
    <w:next w:val="af6"/>
    <w:uiPriority w:val="59"/>
    <w:rsid w:val="00CF2FEA"/>
    <w:pPr>
      <w:spacing w:after="0" w:line="360" w:lineRule="auto"/>
      <w:ind w:firstLine="709"/>
      <w:jc w:val="both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5"/>
    <w:uiPriority w:val="99"/>
    <w:semiHidden/>
    <w:unhideWhenUsed/>
    <w:rsid w:val="00CF2FEA"/>
  </w:style>
  <w:style w:type="numbering" w:customStyle="1" w:styleId="1">
    <w:name w:val="Стиль нумерованный1"/>
    <w:basedOn w:val="a5"/>
    <w:rsid w:val="00CF2FEA"/>
    <w:pPr>
      <w:numPr>
        <w:numId w:val="2"/>
      </w:numPr>
    </w:pPr>
  </w:style>
  <w:style w:type="numbering" w:customStyle="1" w:styleId="210">
    <w:name w:val="Нет списка21"/>
    <w:next w:val="a5"/>
    <w:uiPriority w:val="99"/>
    <w:semiHidden/>
    <w:unhideWhenUsed/>
    <w:rsid w:val="00CF2FEA"/>
  </w:style>
  <w:style w:type="numbering" w:customStyle="1" w:styleId="312">
    <w:name w:val="Нет списка31"/>
    <w:next w:val="a5"/>
    <w:uiPriority w:val="99"/>
    <w:semiHidden/>
    <w:unhideWhenUsed/>
    <w:rsid w:val="00CF2FEA"/>
  </w:style>
  <w:style w:type="numbering" w:customStyle="1" w:styleId="410">
    <w:name w:val="Нет списка41"/>
    <w:next w:val="a5"/>
    <w:uiPriority w:val="99"/>
    <w:semiHidden/>
    <w:unhideWhenUsed/>
    <w:rsid w:val="00CF2FEA"/>
  </w:style>
  <w:style w:type="numbering" w:customStyle="1" w:styleId="510">
    <w:name w:val="Нет списка51"/>
    <w:next w:val="a5"/>
    <w:uiPriority w:val="99"/>
    <w:semiHidden/>
    <w:unhideWhenUsed/>
    <w:rsid w:val="00CF2FEA"/>
  </w:style>
  <w:style w:type="numbering" w:customStyle="1" w:styleId="610">
    <w:name w:val="Нет списка61"/>
    <w:next w:val="a5"/>
    <w:uiPriority w:val="99"/>
    <w:semiHidden/>
    <w:unhideWhenUsed/>
    <w:rsid w:val="00CF2FEA"/>
  </w:style>
  <w:style w:type="character" w:customStyle="1" w:styleId="affffb">
    <w:name w:val="Основной текст_"/>
    <w:link w:val="2f0"/>
    <w:rsid w:val="00CF2FEA"/>
    <w:rPr>
      <w:rFonts w:ascii="Palatino Linotype" w:eastAsia="Palatino Linotype" w:hAnsi="Palatino Linotype" w:cs="Palatino Linotype"/>
      <w:spacing w:val="2"/>
      <w:shd w:val="clear" w:color="auto" w:fill="FFFFFF"/>
    </w:rPr>
  </w:style>
  <w:style w:type="paragraph" w:customStyle="1" w:styleId="2f0">
    <w:name w:val="Основной текст2"/>
    <w:basedOn w:val="a2"/>
    <w:link w:val="affffb"/>
    <w:rsid w:val="00CF2FEA"/>
    <w:pPr>
      <w:widowControl w:val="0"/>
      <w:shd w:val="clear" w:color="auto" w:fill="FFFFFF"/>
      <w:spacing w:after="240" w:line="274" w:lineRule="exact"/>
      <w:jc w:val="center"/>
    </w:pPr>
    <w:rPr>
      <w:rFonts w:ascii="Palatino Linotype" w:eastAsia="Palatino Linotype" w:hAnsi="Palatino Linotype" w:cs="Palatino Linotype"/>
      <w:noProof w:val="0"/>
      <w:spacing w:val="2"/>
    </w:rPr>
  </w:style>
  <w:style w:type="character" w:styleId="affffc">
    <w:name w:val="annotation reference"/>
    <w:uiPriority w:val="99"/>
    <w:semiHidden/>
    <w:unhideWhenUsed/>
    <w:rsid w:val="00CF2FEA"/>
    <w:rPr>
      <w:sz w:val="16"/>
      <w:szCs w:val="16"/>
    </w:rPr>
  </w:style>
  <w:style w:type="paragraph" w:styleId="affffd">
    <w:name w:val="annotation text"/>
    <w:basedOn w:val="a2"/>
    <w:link w:val="affffe"/>
    <w:uiPriority w:val="99"/>
    <w:semiHidden/>
    <w:unhideWhenUsed/>
    <w:rsid w:val="00CF2FEA"/>
    <w:rPr>
      <w:rFonts w:eastAsia="Times New Roman"/>
      <w:noProof w:val="0"/>
      <w:sz w:val="20"/>
      <w:szCs w:val="20"/>
      <w:lang w:eastAsia="ru-RU"/>
    </w:rPr>
  </w:style>
  <w:style w:type="character" w:customStyle="1" w:styleId="affffe">
    <w:name w:val="Текст примечания Знак"/>
    <w:basedOn w:val="a3"/>
    <w:link w:val="affffd"/>
    <w:uiPriority w:val="99"/>
    <w:semiHidden/>
    <w:rsid w:val="00CF2F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">
    <w:name w:val="annotation subject"/>
    <w:basedOn w:val="affffd"/>
    <w:next w:val="affffd"/>
    <w:link w:val="afffff0"/>
    <w:uiPriority w:val="99"/>
    <w:semiHidden/>
    <w:unhideWhenUsed/>
    <w:rsid w:val="00CF2FEA"/>
    <w:rPr>
      <w:b/>
      <w:bCs/>
    </w:rPr>
  </w:style>
  <w:style w:type="character" w:customStyle="1" w:styleId="afffff0">
    <w:name w:val="Тема примечания Знак"/>
    <w:basedOn w:val="affffe"/>
    <w:link w:val="afffff"/>
    <w:uiPriority w:val="99"/>
    <w:semiHidden/>
    <w:rsid w:val="00CF2F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CF2FEA"/>
  </w:style>
  <w:style w:type="paragraph" w:customStyle="1" w:styleId="font6">
    <w:name w:val="font6"/>
    <w:basedOn w:val="a2"/>
    <w:rsid w:val="00CF2FEA"/>
    <w:pPr>
      <w:spacing w:before="100" w:beforeAutospacing="1" w:after="100" w:afterAutospacing="1"/>
    </w:pPr>
    <w:rPr>
      <w:rFonts w:ascii="Calibri" w:eastAsia="Times New Roman" w:hAnsi="Calibri" w:cs="Calibri"/>
      <w:noProof w:val="0"/>
      <w:lang w:eastAsia="ru-RU"/>
    </w:rPr>
  </w:style>
  <w:style w:type="paragraph" w:customStyle="1" w:styleId="text">
    <w:name w:val="text"/>
    <w:basedOn w:val="a2"/>
    <w:rsid w:val="00CF2FEA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eastAsia="ru-RU"/>
    </w:rPr>
  </w:style>
  <w:style w:type="paragraph" w:customStyle="1" w:styleId="normaltext">
    <w:name w:val="normaltext"/>
    <w:basedOn w:val="a2"/>
    <w:rsid w:val="00CF2FEA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eastAsia="ru-RU"/>
    </w:rPr>
  </w:style>
  <w:style w:type="character" w:customStyle="1" w:styleId="FontStyle13">
    <w:name w:val="Font Style13"/>
    <w:rsid w:val="00CF2FEA"/>
    <w:rPr>
      <w:rFonts w:ascii="Times New Roman" w:hAnsi="Times New Roman" w:cs="Times New Roman"/>
      <w:sz w:val="26"/>
      <w:szCs w:val="26"/>
    </w:rPr>
  </w:style>
  <w:style w:type="paragraph" w:customStyle="1" w:styleId="125">
    <w:name w:val="Стиль Первая строка:  125 см Междустр.интервал:  полуторный"/>
    <w:basedOn w:val="a2"/>
    <w:rsid w:val="00CF2FEA"/>
    <w:pPr>
      <w:ind w:firstLine="709"/>
    </w:pPr>
    <w:rPr>
      <w:rFonts w:eastAsia="Times New Roman"/>
      <w:noProof w:val="0"/>
      <w:sz w:val="24"/>
      <w:szCs w:val="20"/>
      <w:lang w:eastAsia="ar-SA"/>
    </w:rPr>
  </w:style>
  <w:style w:type="character" w:customStyle="1" w:styleId="geo-lat">
    <w:name w:val="geo-lat"/>
    <w:basedOn w:val="a3"/>
    <w:rsid w:val="00CF2FEA"/>
  </w:style>
  <w:style w:type="character" w:customStyle="1" w:styleId="geo-lon">
    <w:name w:val="geo-lon"/>
    <w:basedOn w:val="a3"/>
    <w:rsid w:val="00CF2FEA"/>
  </w:style>
  <w:style w:type="character" w:customStyle="1" w:styleId="1f">
    <w:name w:val="Текст примечания Знак1"/>
    <w:basedOn w:val="a3"/>
    <w:uiPriority w:val="99"/>
    <w:semiHidden/>
    <w:rsid w:val="00DD2985"/>
    <w:rPr>
      <w:noProof/>
      <w:sz w:val="20"/>
      <w:szCs w:val="20"/>
    </w:rPr>
  </w:style>
  <w:style w:type="paragraph" w:customStyle="1" w:styleId="211">
    <w:name w:val="Основной текст (2)1"/>
    <w:basedOn w:val="a2"/>
    <w:uiPriority w:val="99"/>
    <w:rsid w:val="00DD2985"/>
    <w:pPr>
      <w:widowControl w:val="0"/>
      <w:shd w:val="clear" w:color="auto" w:fill="FFFFFF"/>
      <w:spacing w:before="300" w:line="322" w:lineRule="exact"/>
      <w:ind w:hanging="840"/>
    </w:pPr>
    <w:rPr>
      <w:rFonts w:eastAsia="Times New Roman"/>
      <w:b/>
      <w:bCs/>
      <w:noProof w:val="0"/>
      <w:sz w:val="27"/>
      <w:szCs w:val="27"/>
      <w:lang w:eastAsia="ru-RU"/>
    </w:rPr>
  </w:style>
  <w:style w:type="character" w:customStyle="1" w:styleId="afffff1">
    <w:name w:val="Подпись к таблице_"/>
    <w:basedOn w:val="a3"/>
    <w:link w:val="1f0"/>
    <w:uiPriority w:val="99"/>
    <w:locked/>
    <w:rsid w:val="00DD298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f0">
    <w:name w:val="Подпись к таблице1"/>
    <w:basedOn w:val="a2"/>
    <w:link w:val="afffff1"/>
    <w:uiPriority w:val="99"/>
    <w:rsid w:val="00DD2985"/>
    <w:pPr>
      <w:widowControl w:val="0"/>
      <w:shd w:val="clear" w:color="auto" w:fill="FFFFFF"/>
      <w:spacing w:line="240" w:lineRule="atLeast"/>
    </w:pPr>
    <w:rPr>
      <w:noProof w:val="0"/>
      <w:sz w:val="27"/>
      <w:szCs w:val="27"/>
    </w:rPr>
  </w:style>
  <w:style w:type="character" w:customStyle="1" w:styleId="45">
    <w:name w:val="Заголовок №4_"/>
    <w:basedOn w:val="a3"/>
    <w:link w:val="46"/>
    <w:uiPriority w:val="99"/>
    <w:locked/>
    <w:rsid w:val="00DD298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6">
    <w:name w:val="Заголовок №4"/>
    <w:basedOn w:val="a2"/>
    <w:link w:val="45"/>
    <w:uiPriority w:val="99"/>
    <w:rsid w:val="00DD2985"/>
    <w:pPr>
      <w:widowControl w:val="0"/>
      <w:shd w:val="clear" w:color="auto" w:fill="FFFFFF"/>
      <w:spacing w:before="480" w:line="374" w:lineRule="exact"/>
      <w:ind w:hanging="780"/>
      <w:jc w:val="both"/>
      <w:outlineLvl w:val="3"/>
    </w:pPr>
    <w:rPr>
      <w:b/>
      <w:bCs/>
      <w:noProof w:val="0"/>
      <w:sz w:val="27"/>
      <w:szCs w:val="27"/>
    </w:rPr>
  </w:style>
  <w:style w:type="character" w:customStyle="1" w:styleId="710">
    <w:name w:val="Заголовок 7 Знак1"/>
    <w:basedOn w:val="a3"/>
    <w:semiHidden/>
    <w:rsid w:val="00DD2985"/>
    <w:rPr>
      <w:rFonts w:asciiTheme="majorHAnsi" w:eastAsiaTheme="majorEastAsia" w:hAnsiTheme="majorHAnsi" w:cstheme="majorBidi"/>
      <w:i/>
      <w:iCs/>
      <w:noProof/>
      <w:color w:val="404040" w:themeColor="text1" w:themeTint="BF"/>
      <w:sz w:val="22"/>
      <w:szCs w:val="22"/>
    </w:rPr>
  </w:style>
  <w:style w:type="character" w:customStyle="1" w:styleId="810">
    <w:name w:val="Заголовок 8 Знак1"/>
    <w:basedOn w:val="a3"/>
    <w:semiHidden/>
    <w:rsid w:val="00DD2985"/>
    <w:rPr>
      <w:rFonts w:asciiTheme="majorHAnsi" w:eastAsiaTheme="majorEastAsia" w:hAnsiTheme="majorHAnsi" w:cstheme="majorBidi"/>
      <w:noProof/>
      <w:color w:val="404040" w:themeColor="text1" w:themeTint="BF"/>
    </w:rPr>
  </w:style>
  <w:style w:type="character" w:customStyle="1" w:styleId="910">
    <w:name w:val="Заголовок 9 Знак1"/>
    <w:basedOn w:val="a3"/>
    <w:semiHidden/>
    <w:rsid w:val="00DD2985"/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character" w:customStyle="1" w:styleId="1f1">
    <w:name w:val="Текст выноски Знак1"/>
    <w:basedOn w:val="a3"/>
    <w:semiHidden/>
    <w:rsid w:val="00DD2985"/>
    <w:rPr>
      <w:rFonts w:ascii="Tahoma" w:hAnsi="Tahoma" w:cs="Tahoma"/>
      <w:noProof/>
      <w:sz w:val="16"/>
      <w:szCs w:val="16"/>
    </w:rPr>
  </w:style>
  <w:style w:type="character" w:customStyle="1" w:styleId="1f2">
    <w:name w:val="Основной текст с отступом Знак1"/>
    <w:basedOn w:val="a3"/>
    <w:semiHidden/>
    <w:rsid w:val="00DD2985"/>
    <w:rPr>
      <w:noProof/>
    </w:rPr>
  </w:style>
  <w:style w:type="character" w:customStyle="1" w:styleId="1f3">
    <w:name w:val="Название Знак1"/>
    <w:basedOn w:val="a3"/>
    <w:rsid w:val="00DD2985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Подзаголовок Знак1"/>
    <w:basedOn w:val="a3"/>
    <w:rsid w:val="00DD2985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</w:rPr>
  </w:style>
  <w:style w:type="character" w:customStyle="1" w:styleId="1f5">
    <w:name w:val="Верхний колонтитул Знак1"/>
    <w:basedOn w:val="a3"/>
    <w:uiPriority w:val="99"/>
    <w:semiHidden/>
    <w:rsid w:val="00DD2985"/>
    <w:rPr>
      <w:noProof/>
    </w:rPr>
  </w:style>
  <w:style w:type="character" w:customStyle="1" w:styleId="1f6">
    <w:name w:val="Нижний колонтитул Знак1"/>
    <w:basedOn w:val="a3"/>
    <w:uiPriority w:val="99"/>
    <w:semiHidden/>
    <w:rsid w:val="00DD2985"/>
    <w:rPr>
      <w:noProof/>
    </w:rPr>
  </w:style>
  <w:style w:type="character" w:customStyle="1" w:styleId="212">
    <w:name w:val="Основной текст 2 Знак1"/>
    <w:basedOn w:val="a3"/>
    <w:semiHidden/>
    <w:rsid w:val="00DD2985"/>
    <w:rPr>
      <w:noProof/>
    </w:rPr>
  </w:style>
  <w:style w:type="character" w:customStyle="1" w:styleId="313">
    <w:name w:val="Основной текст 3 Знак1"/>
    <w:basedOn w:val="a3"/>
    <w:semiHidden/>
    <w:rsid w:val="00DD2985"/>
    <w:rPr>
      <w:noProof/>
      <w:sz w:val="16"/>
      <w:szCs w:val="16"/>
    </w:rPr>
  </w:style>
  <w:style w:type="character" w:customStyle="1" w:styleId="213">
    <w:name w:val="Основной текст с отступом 2 Знак1"/>
    <w:basedOn w:val="a3"/>
    <w:semiHidden/>
    <w:rsid w:val="00DD2985"/>
    <w:rPr>
      <w:noProof/>
    </w:rPr>
  </w:style>
  <w:style w:type="character" w:customStyle="1" w:styleId="314">
    <w:name w:val="Основной текст с отступом 3 Знак1"/>
    <w:basedOn w:val="a3"/>
    <w:semiHidden/>
    <w:rsid w:val="00DD2985"/>
    <w:rPr>
      <w:noProof/>
      <w:sz w:val="16"/>
      <w:szCs w:val="16"/>
    </w:rPr>
  </w:style>
  <w:style w:type="character" w:customStyle="1" w:styleId="1f7">
    <w:name w:val="Схема документа Знак1"/>
    <w:basedOn w:val="a3"/>
    <w:semiHidden/>
    <w:rsid w:val="00DD2985"/>
    <w:rPr>
      <w:rFonts w:ascii="Tahoma" w:hAnsi="Tahoma" w:cs="Tahoma"/>
      <w:noProof/>
      <w:sz w:val="16"/>
      <w:szCs w:val="16"/>
    </w:rPr>
  </w:style>
  <w:style w:type="character" w:customStyle="1" w:styleId="1f8">
    <w:name w:val="Текст сноски Знак1"/>
    <w:basedOn w:val="a3"/>
    <w:semiHidden/>
    <w:rsid w:val="00DD2985"/>
    <w:rPr>
      <w:noProof/>
      <w:sz w:val="20"/>
      <w:szCs w:val="20"/>
    </w:rPr>
  </w:style>
  <w:style w:type="character" w:customStyle="1" w:styleId="1f9">
    <w:name w:val="Тема примечания Знак1"/>
    <w:basedOn w:val="1f"/>
    <w:uiPriority w:val="99"/>
    <w:semiHidden/>
    <w:rsid w:val="00DD2985"/>
    <w:rPr>
      <w:b/>
      <w:bCs/>
      <w:noProof/>
      <w:sz w:val="20"/>
      <w:szCs w:val="20"/>
    </w:rPr>
  </w:style>
  <w:style w:type="character" w:customStyle="1" w:styleId="10pt1">
    <w:name w:val="Основной текст + 10 pt1"/>
    <w:aliases w:val="Полужирный4"/>
    <w:basedOn w:val="1b"/>
    <w:uiPriority w:val="99"/>
    <w:rsid w:val="00DD2985"/>
    <w:rPr>
      <w:rFonts w:ascii="Times New Roman" w:hAnsi="Times New Roman" w:cs="Times New Roman" w:hint="default"/>
      <w:b/>
      <w:bCs/>
      <w:strike w:val="0"/>
      <w:dstrike w:val="0"/>
      <w:noProof/>
      <w:spacing w:val="0"/>
      <w:sz w:val="20"/>
      <w:szCs w:val="20"/>
      <w:u w:val="none"/>
      <w:effect w:val="none"/>
    </w:rPr>
  </w:style>
  <w:style w:type="character" w:customStyle="1" w:styleId="9pt2">
    <w:name w:val="Основной текст + 9 pt2"/>
    <w:basedOn w:val="1b"/>
    <w:uiPriority w:val="99"/>
    <w:rsid w:val="00DD2985"/>
    <w:rPr>
      <w:rFonts w:ascii="Times New Roman" w:hAnsi="Times New Roman" w:cs="Times New Roman" w:hint="default"/>
      <w:strike w:val="0"/>
      <w:dstrike w:val="0"/>
      <w:noProof/>
      <w:spacing w:val="0"/>
      <w:sz w:val="18"/>
      <w:szCs w:val="18"/>
      <w:u w:val="none"/>
      <w:effect w:val="none"/>
    </w:rPr>
  </w:style>
  <w:style w:type="paragraph" w:customStyle="1" w:styleId="122">
    <w:name w:val="Заголовок 12"/>
    <w:basedOn w:val="a2"/>
    <w:uiPriority w:val="1"/>
    <w:qFormat/>
    <w:rsid w:val="00D37C5D"/>
    <w:pPr>
      <w:widowControl w:val="0"/>
      <w:spacing w:before="69"/>
      <w:ind w:left="152"/>
      <w:outlineLvl w:val="1"/>
    </w:pPr>
    <w:rPr>
      <w:rFonts w:ascii="Arial" w:eastAsia="Arial" w:hAnsi="Arial"/>
      <w:b/>
      <w:bCs/>
      <w:noProof w:val="0"/>
      <w:sz w:val="24"/>
      <w:szCs w:val="24"/>
      <w:u w:val="single"/>
      <w:lang w:val="en-US"/>
    </w:rPr>
  </w:style>
  <w:style w:type="paragraph" w:styleId="afffff2">
    <w:name w:val="table of figures"/>
    <w:basedOn w:val="a2"/>
    <w:next w:val="a2"/>
    <w:uiPriority w:val="99"/>
    <w:unhideWhenUsed/>
    <w:rsid w:val="00314BB3"/>
  </w:style>
  <w:style w:type="paragraph" w:customStyle="1" w:styleId="1fa">
    <w:name w:val="Абзац списка1"/>
    <w:basedOn w:val="a2"/>
    <w:rsid w:val="00AA6177"/>
    <w:pPr>
      <w:spacing w:after="200" w:line="276" w:lineRule="auto"/>
      <w:ind w:left="720"/>
    </w:pPr>
    <w:rPr>
      <w:rFonts w:ascii="Calibri" w:eastAsia="Times New Roman" w:hAnsi="Calibri"/>
      <w:noProof w:val="0"/>
      <w:color w:val="auto"/>
      <w:sz w:val="22"/>
      <w:szCs w:val="22"/>
    </w:rPr>
  </w:style>
  <w:style w:type="paragraph" w:customStyle="1" w:styleId="afffff3">
    <w:name w:val="_Обычный"/>
    <w:basedOn w:val="a2"/>
    <w:link w:val="afffff4"/>
    <w:qFormat/>
    <w:rsid w:val="005D26EF"/>
    <w:pPr>
      <w:spacing w:line="360" w:lineRule="auto"/>
      <w:ind w:firstLine="709"/>
      <w:jc w:val="both"/>
    </w:pPr>
    <w:rPr>
      <w:rFonts w:eastAsia="Calibri"/>
      <w:iCs/>
      <w:noProof w:val="0"/>
      <w:color w:val="auto"/>
      <w:sz w:val="26"/>
      <w:szCs w:val="26"/>
    </w:rPr>
  </w:style>
  <w:style w:type="character" w:customStyle="1" w:styleId="afffff4">
    <w:name w:val="_Обычный Знак"/>
    <w:link w:val="afffff3"/>
    <w:rsid w:val="005D26EF"/>
    <w:rPr>
      <w:rFonts w:eastAsia="Calibri"/>
      <w:iCs/>
      <w:color w:val="auto"/>
      <w:sz w:val="26"/>
      <w:szCs w:val="26"/>
    </w:rPr>
  </w:style>
  <w:style w:type="paragraph" w:customStyle="1" w:styleId="ChapterSubtitle">
    <w:name w:val="Chapter Subtitle"/>
    <w:basedOn w:val="ae"/>
    <w:uiPriority w:val="99"/>
    <w:rsid w:val="00513DD0"/>
    <w:pPr>
      <w:keepNext/>
      <w:keepLines/>
      <w:widowControl w:val="0"/>
      <w:adjustRightInd w:val="0"/>
      <w:spacing w:before="60"/>
      <w:ind w:left="0" w:right="0"/>
      <w:jc w:val="both"/>
      <w:textAlignment w:val="baseline"/>
    </w:pPr>
    <w:rPr>
      <w:rFonts w:ascii="Arial" w:hAnsi="Arial"/>
      <w:bCs/>
      <w:color w:val="auto"/>
      <w:spacing w:val="-16"/>
      <w:kern w:val="28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0459F"/>
    <w:pPr>
      <w:widowControl w:val="0"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80459F"/>
    <w:pPr>
      <w:widowControl w:val="0"/>
    </w:pPr>
    <w:rPr>
      <w:rFonts w:asciiTheme="minorHAnsi" w:hAnsiTheme="minorHAnsi" w:cstheme="minorBidi"/>
      <w:noProof w:val="0"/>
      <w:color w:val="auto"/>
      <w:sz w:val="22"/>
      <w:szCs w:val="22"/>
      <w:lang w:val="en-US"/>
    </w:rPr>
  </w:style>
  <w:style w:type="character" w:styleId="afffff5">
    <w:name w:val="line number"/>
    <w:basedOn w:val="a3"/>
    <w:uiPriority w:val="99"/>
    <w:semiHidden/>
    <w:unhideWhenUsed/>
    <w:rsid w:val="0080459F"/>
  </w:style>
  <w:style w:type="paragraph" w:customStyle="1" w:styleId="130">
    <w:name w:val="Основной текст13"/>
    <w:basedOn w:val="a2"/>
    <w:rsid w:val="004321D6"/>
    <w:pPr>
      <w:shd w:val="clear" w:color="auto" w:fill="FFFFFF"/>
      <w:spacing w:before="1560" w:line="0" w:lineRule="atLeast"/>
      <w:ind w:hanging="1580"/>
      <w:jc w:val="center"/>
    </w:pPr>
    <w:rPr>
      <w:rFonts w:ascii="Arial Narrow" w:eastAsia="Arial Narrow" w:hAnsi="Arial Narrow" w:cs="Arial Narrow"/>
      <w:noProof w:val="0"/>
      <w:color w:val="auto"/>
      <w:sz w:val="27"/>
      <w:szCs w:val="27"/>
    </w:rPr>
  </w:style>
  <w:style w:type="character" w:customStyle="1" w:styleId="11135pt">
    <w:name w:val="Основной текст (11) + 13.5 pt"/>
    <w:basedOn w:val="a3"/>
    <w:rsid w:val="004321D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7"/>
      <w:szCs w:val="27"/>
    </w:rPr>
  </w:style>
  <w:style w:type="character" w:customStyle="1" w:styleId="112">
    <w:name w:val="Основной текст (11)"/>
    <w:basedOn w:val="a3"/>
    <w:rsid w:val="004321D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47">
    <w:name w:val="Основной текст4"/>
    <w:basedOn w:val="a2"/>
    <w:rsid w:val="00140567"/>
    <w:pPr>
      <w:shd w:val="clear" w:color="auto" w:fill="FFFFFF"/>
      <w:spacing w:before="1860" w:line="0" w:lineRule="atLeast"/>
      <w:ind w:hanging="360"/>
    </w:pPr>
    <w:rPr>
      <w:rFonts w:ascii="Arial Narrow" w:eastAsia="Arial Narrow" w:hAnsi="Arial Narrow" w:cs="Arial Narrow"/>
      <w:noProof w:val="0"/>
      <w:color w:val="auto"/>
      <w:sz w:val="27"/>
      <w:szCs w:val="27"/>
    </w:rPr>
  </w:style>
  <w:style w:type="character" w:customStyle="1" w:styleId="13pt">
    <w:name w:val="Основной текст + 13 pt"/>
    <w:basedOn w:val="affffb"/>
    <w:rsid w:val="00140567"/>
    <w:rPr>
      <w:rFonts w:ascii="Arial Narrow" w:eastAsia="Arial Narrow" w:hAnsi="Arial Narrow" w:cs="Arial Narrow"/>
      <w:spacing w:val="2"/>
      <w:sz w:val="26"/>
      <w:szCs w:val="26"/>
      <w:shd w:val="clear" w:color="auto" w:fill="FFFFFF"/>
    </w:rPr>
  </w:style>
  <w:style w:type="paragraph" w:customStyle="1" w:styleId="xl732">
    <w:name w:val="xl732"/>
    <w:basedOn w:val="a2"/>
    <w:rsid w:val="00125AB3"/>
    <w:pPr>
      <w:spacing w:before="100" w:beforeAutospacing="1" w:after="100" w:afterAutospacing="1"/>
    </w:pPr>
    <w:rPr>
      <w:rFonts w:eastAsia="Times New Roman"/>
      <w:b/>
      <w:bCs/>
      <w:noProof w:val="0"/>
      <w:color w:val="auto"/>
      <w:sz w:val="24"/>
      <w:szCs w:val="24"/>
      <w:lang w:eastAsia="ru-RU"/>
    </w:rPr>
  </w:style>
  <w:style w:type="paragraph" w:customStyle="1" w:styleId="xl733">
    <w:name w:val="xl733"/>
    <w:basedOn w:val="a2"/>
    <w:rsid w:val="00125AB3"/>
    <w:pPr>
      <w:spacing w:before="100" w:beforeAutospacing="1" w:after="100" w:afterAutospacing="1"/>
    </w:pPr>
    <w:rPr>
      <w:rFonts w:eastAsia="Times New Roman"/>
      <w:noProof w:val="0"/>
      <w:color w:val="auto"/>
      <w:sz w:val="24"/>
      <w:szCs w:val="24"/>
      <w:lang w:eastAsia="ru-RU"/>
    </w:rPr>
  </w:style>
  <w:style w:type="paragraph" w:customStyle="1" w:styleId="xl734">
    <w:name w:val="xl734"/>
    <w:basedOn w:val="a2"/>
    <w:rsid w:val="00125AB3"/>
    <w:pPr>
      <w:spacing w:before="100" w:beforeAutospacing="1" w:after="100" w:afterAutospacing="1"/>
    </w:pPr>
    <w:rPr>
      <w:rFonts w:eastAsia="Times New Roman"/>
      <w:b/>
      <w:bCs/>
      <w:noProof w:val="0"/>
      <w:color w:val="auto"/>
      <w:sz w:val="24"/>
      <w:szCs w:val="24"/>
      <w:lang w:eastAsia="ru-RU"/>
    </w:rPr>
  </w:style>
  <w:style w:type="paragraph" w:customStyle="1" w:styleId="xl735">
    <w:name w:val="xl735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36">
    <w:name w:val="xl736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37">
    <w:name w:val="xl737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noProof w:val="0"/>
      <w:sz w:val="20"/>
      <w:szCs w:val="20"/>
      <w:lang w:eastAsia="ru-RU"/>
    </w:rPr>
  </w:style>
  <w:style w:type="paragraph" w:customStyle="1" w:styleId="xl738">
    <w:name w:val="xl738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noProof w:val="0"/>
      <w:sz w:val="20"/>
      <w:szCs w:val="20"/>
      <w:lang w:eastAsia="ru-RU"/>
    </w:rPr>
  </w:style>
  <w:style w:type="paragraph" w:customStyle="1" w:styleId="xl739">
    <w:name w:val="xl739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sz w:val="20"/>
      <w:szCs w:val="20"/>
      <w:lang w:eastAsia="ru-RU"/>
    </w:rPr>
  </w:style>
  <w:style w:type="paragraph" w:customStyle="1" w:styleId="xl740">
    <w:name w:val="xl740"/>
    <w:basedOn w:val="a2"/>
    <w:rsid w:val="00125AB3"/>
    <w:pPr>
      <w:spacing w:before="100" w:beforeAutospacing="1" w:after="100" w:afterAutospacing="1"/>
      <w:jc w:val="center"/>
    </w:pPr>
    <w:rPr>
      <w:rFonts w:eastAsia="Times New Roman"/>
      <w:noProof w:val="0"/>
      <w:color w:val="auto"/>
      <w:sz w:val="24"/>
      <w:szCs w:val="24"/>
      <w:lang w:eastAsia="ru-RU"/>
    </w:rPr>
  </w:style>
  <w:style w:type="paragraph" w:customStyle="1" w:styleId="xl741">
    <w:name w:val="xl741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rFonts w:eastAsia="Times New Roman"/>
      <w:b/>
      <w:bCs/>
      <w:noProof w:val="0"/>
      <w:sz w:val="20"/>
      <w:szCs w:val="20"/>
      <w:lang w:eastAsia="ru-RU"/>
    </w:rPr>
  </w:style>
  <w:style w:type="paragraph" w:customStyle="1" w:styleId="xl742">
    <w:name w:val="xl742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noProof w:val="0"/>
      <w:sz w:val="20"/>
      <w:szCs w:val="20"/>
      <w:lang w:eastAsia="ru-RU"/>
    </w:rPr>
  </w:style>
  <w:style w:type="paragraph" w:customStyle="1" w:styleId="xl743">
    <w:name w:val="xl743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noProof w:val="0"/>
      <w:sz w:val="20"/>
      <w:szCs w:val="20"/>
      <w:lang w:eastAsia="ru-RU"/>
    </w:rPr>
  </w:style>
  <w:style w:type="paragraph" w:customStyle="1" w:styleId="xl744">
    <w:name w:val="xl744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  <w:noProof w:val="0"/>
      <w:sz w:val="20"/>
      <w:szCs w:val="20"/>
      <w:lang w:eastAsia="ru-RU"/>
    </w:rPr>
  </w:style>
  <w:style w:type="paragraph" w:customStyle="1" w:styleId="xl745">
    <w:name w:val="xl745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noProof w:val="0"/>
      <w:sz w:val="20"/>
      <w:szCs w:val="20"/>
      <w:lang w:eastAsia="ru-RU"/>
    </w:rPr>
  </w:style>
  <w:style w:type="paragraph" w:customStyle="1" w:styleId="xl746">
    <w:name w:val="xl746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0"/>
      <w:szCs w:val="20"/>
      <w:lang w:eastAsia="ru-RU"/>
    </w:rPr>
  </w:style>
  <w:style w:type="paragraph" w:customStyle="1" w:styleId="xl747">
    <w:name w:val="xl747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48">
    <w:name w:val="xl748"/>
    <w:basedOn w:val="a2"/>
    <w:rsid w:val="00125AB3"/>
    <w:pPr>
      <w:spacing w:before="100" w:beforeAutospacing="1" w:after="100" w:afterAutospacing="1"/>
    </w:pPr>
    <w:rPr>
      <w:rFonts w:eastAsia="Times New Roman"/>
      <w:noProof w:val="0"/>
      <w:color w:val="auto"/>
      <w:sz w:val="24"/>
      <w:szCs w:val="24"/>
      <w:lang w:eastAsia="ru-RU"/>
    </w:rPr>
  </w:style>
  <w:style w:type="paragraph" w:customStyle="1" w:styleId="xl749">
    <w:name w:val="xl749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b/>
      <w:bCs/>
      <w:noProof w:val="0"/>
      <w:color w:val="auto"/>
      <w:sz w:val="20"/>
      <w:szCs w:val="20"/>
      <w:lang w:eastAsia="ru-RU"/>
    </w:rPr>
  </w:style>
  <w:style w:type="paragraph" w:customStyle="1" w:styleId="xl750">
    <w:name w:val="xl750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51">
    <w:name w:val="xl751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b/>
      <w:bCs/>
      <w:noProof w:val="0"/>
      <w:color w:val="auto"/>
      <w:sz w:val="20"/>
      <w:szCs w:val="20"/>
      <w:lang w:eastAsia="ru-RU"/>
    </w:rPr>
  </w:style>
  <w:style w:type="paragraph" w:customStyle="1" w:styleId="xl752">
    <w:name w:val="xl752"/>
    <w:basedOn w:val="a2"/>
    <w:rsid w:val="00125A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53">
    <w:name w:val="xl753"/>
    <w:basedOn w:val="a2"/>
    <w:rsid w:val="00125AB3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54">
    <w:name w:val="xl754"/>
    <w:basedOn w:val="a2"/>
    <w:rsid w:val="00125A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55">
    <w:name w:val="xl755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  <w:noProof w:val="0"/>
      <w:sz w:val="20"/>
      <w:szCs w:val="20"/>
      <w:lang w:eastAsia="ru-RU"/>
    </w:rPr>
  </w:style>
  <w:style w:type="paragraph" w:customStyle="1" w:styleId="xl756">
    <w:name w:val="xl756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rFonts w:eastAsia="Times New Roman"/>
      <w:noProof w:val="0"/>
      <w:sz w:val="20"/>
      <w:szCs w:val="20"/>
      <w:lang w:eastAsia="ru-RU"/>
    </w:rPr>
  </w:style>
  <w:style w:type="paragraph" w:customStyle="1" w:styleId="xl757">
    <w:name w:val="xl757"/>
    <w:basedOn w:val="a2"/>
    <w:rsid w:val="00125AB3"/>
    <w:pPr>
      <w:shd w:val="clear" w:color="000000" w:fill="00B0F0"/>
      <w:spacing w:before="100" w:beforeAutospacing="1" w:after="100" w:afterAutospacing="1"/>
      <w:jc w:val="center"/>
    </w:pPr>
    <w:rPr>
      <w:rFonts w:eastAsia="Times New Roman"/>
      <w:noProof w:val="0"/>
      <w:color w:val="auto"/>
      <w:sz w:val="24"/>
      <w:szCs w:val="24"/>
      <w:lang w:eastAsia="ru-RU"/>
    </w:rPr>
  </w:style>
  <w:style w:type="paragraph" w:customStyle="1" w:styleId="xl758">
    <w:name w:val="xl758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eastAsia="Times New Roman"/>
      <w:b/>
      <w:bCs/>
      <w:noProof w:val="0"/>
      <w:sz w:val="20"/>
      <w:szCs w:val="20"/>
      <w:lang w:eastAsia="ru-RU"/>
    </w:rPr>
  </w:style>
  <w:style w:type="paragraph" w:customStyle="1" w:styleId="xl759">
    <w:name w:val="xl759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eastAsia="Times New Roman"/>
      <w:b/>
      <w:bCs/>
      <w:noProof w:val="0"/>
      <w:sz w:val="20"/>
      <w:szCs w:val="20"/>
      <w:lang w:eastAsia="ru-RU"/>
    </w:rPr>
  </w:style>
  <w:style w:type="paragraph" w:customStyle="1" w:styleId="xl760">
    <w:name w:val="xl760"/>
    <w:basedOn w:val="a2"/>
    <w:rsid w:val="00125A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61">
    <w:name w:val="xl761"/>
    <w:basedOn w:val="a2"/>
    <w:rsid w:val="00125AB3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62">
    <w:name w:val="xl762"/>
    <w:basedOn w:val="a2"/>
    <w:rsid w:val="00125A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63">
    <w:name w:val="xl763"/>
    <w:basedOn w:val="a2"/>
    <w:rsid w:val="00125A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64">
    <w:name w:val="xl764"/>
    <w:basedOn w:val="a2"/>
    <w:rsid w:val="00125AB3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65">
    <w:name w:val="xl765"/>
    <w:basedOn w:val="a2"/>
    <w:rsid w:val="00125A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66">
    <w:name w:val="xl766"/>
    <w:basedOn w:val="a2"/>
    <w:rsid w:val="00125A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67">
    <w:name w:val="xl767"/>
    <w:basedOn w:val="a2"/>
    <w:rsid w:val="00125AB3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68">
    <w:name w:val="xl768"/>
    <w:basedOn w:val="a2"/>
    <w:rsid w:val="00125A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character" w:customStyle="1" w:styleId="85pt">
    <w:name w:val="Основной текст + 8.5 pt"/>
    <w:basedOn w:val="affffb"/>
    <w:rsid w:val="002D69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  <w:shd w:val="clear" w:color="auto" w:fill="FFFFFF"/>
    </w:rPr>
  </w:style>
  <w:style w:type="character" w:customStyle="1" w:styleId="afffff6">
    <w:name w:val="Подпись к картинке_"/>
    <w:basedOn w:val="a3"/>
    <w:link w:val="afffff7"/>
    <w:rsid w:val="002D6940"/>
    <w:rPr>
      <w:rFonts w:ascii="Arial Narrow" w:eastAsia="Arial Narrow" w:hAnsi="Arial Narrow" w:cs="Arial Narrow"/>
      <w:sz w:val="27"/>
      <w:szCs w:val="27"/>
      <w:shd w:val="clear" w:color="auto" w:fill="FFFFFF"/>
    </w:rPr>
  </w:style>
  <w:style w:type="paragraph" w:customStyle="1" w:styleId="afffff7">
    <w:name w:val="Подпись к картинке"/>
    <w:basedOn w:val="a2"/>
    <w:link w:val="afffff6"/>
    <w:rsid w:val="002D6940"/>
    <w:pPr>
      <w:shd w:val="clear" w:color="auto" w:fill="FFFFFF"/>
      <w:spacing w:line="0" w:lineRule="atLeast"/>
      <w:ind w:hanging="980"/>
    </w:pPr>
    <w:rPr>
      <w:rFonts w:ascii="Arial Narrow" w:eastAsia="Arial Narrow" w:hAnsi="Arial Narrow" w:cs="Arial Narrow"/>
      <w:noProof w:val="0"/>
      <w:sz w:val="27"/>
      <w:szCs w:val="27"/>
    </w:rPr>
  </w:style>
  <w:style w:type="character" w:customStyle="1" w:styleId="13pt0">
    <w:name w:val="Подпись к картинке + 13 pt"/>
    <w:basedOn w:val="afffff6"/>
    <w:rsid w:val="002D6940"/>
    <w:rPr>
      <w:rFonts w:ascii="Arial Narrow" w:eastAsia="Arial Narrow" w:hAnsi="Arial Narrow" w:cs="Arial Narrow"/>
      <w:sz w:val="26"/>
      <w:szCs w:val="26"/>
      <w:shd w:val="clear" w:color="auto" w:fill="FFFFFF"/>
    </w:rPr>
  </w:style>
  <w:style w:type="paragraph" w:customStyle="1" w:styleId="ConsPlusCell">
    <w:name w:val="ConsPlusCell"/>
    <w:uiPriority w:val="99"/>
    <w:rsid w:val="000520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4.wmf"/><Relationship Id="rId26" Type="http://schemas.openxmlformats.org/officeDocument/2006/relationships/image" Target="media/image12.wmf"/><Relationship Id="rId39" Type="http://schemas.openxmlformats.org/officeDocument/2006/relationships/image" Target="media/image25.wmf"/><Relationship Id="rId21" Type="http://schemas.openxmlformats.org/officeDocument/2006/relationships/image" Target="media/image7.wmf"/><Relationship Id="rId34" Type="http://schemas.openxmlformats.org/officeDocument/2006/relationships/image" Target="media/image20.wmf"/><Relationship Id="rId42" Type="http://schemas.openxmlformats.org/officeDocument/2006/relationships/image" Target="media/image28.wmf"/><Relationship Id="rId47" Type="http://schemas.openxmlformats.org/officeDocument/2006/relationships/image" Target="media/image33.wmf"/><Relationship Id="rId50" Type="http://schemas.openxmlformats.org/officeDocument/2006/relationships/image" Target="media/image36.wmf"/><Relationship Id="rId55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3.wmf"/><Relationship Id="rId25" Type="http://schemas.openxmlformats.org/officeDocument/2006/relationships/image" Target="media/image11.wmf"/><Relationship Id="rId33" Type="http://schemas.openxmlformats.org/officeDocument/2006/relationships/image" Target="media/image19.wmf"/><Relationship Id="rId38" Type="http://schemas.openxmlformats.org/officeDocument/2006/relationships/image" Target="media/image24.wmf"/><Relationship Id="rId46" Type="http://schemas.openxmlformats.org/officeDocument/2006/relationships/image" Target="media/image32.wmf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6.wmf"/><Relationship Id="rId29" Type="http://schemas.openxmlformats.org/officeDocument/2006/relationships/image" Target="media/image15.wmf"/><Relationship Id="rId41" Type="http://schemas.openxmlformats.org/officeDocument/2006/relationships/image" Target="media/image27.wmf"/><Relationship Id="rId54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0.wmf"/><Relationship Id="rId32" Type="http://schemas.openxmlformats.org/officeDocument/2006/relationships/image" Target="media/image18.wmf"/><Relationship Id="rId37" Type="http://schemas.openxmlformats.org/officeDocument/2006/relationships/image" Target="media/image23.wmf"/><Relationship Id="rId40" Type="http://schemas.openxmlformats.org/officeDocument/2006/relationships/image" Target="media/image26.wmf"/><Relationship Id="rId45" Type="http://schemas.openxmlformats.org/officeDocument/2006/relationships/image" Target="media/image31.wmf"/><Relationship Id="rId53" Type="http://schemas.openxmlformats.org/officeDocument/2006/relationships/header" Target="header3.xml"/><Relationship Id="rId58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9F13E2EC7AF7DABD081D3E54EB16C78CCED95A67E1A21C425E4A3F5A46BDE5190E6CB9212F196B9q5Y8K" TargetMode="External"/><Relationship Id="rId23" Type="http://schemas.openxmlformats.org/officeDocument/2006/relationships/image" Target="media/image9.wmf"/><Relationship Id="rId28" Type="http://schemas.openxmlformats.org/officeDocument/2006/relationships/image" Target="media/image14.wmf"/><Relationship Id="rId36" Type="http://schemas.openxmlformats.org/officeDocument/2006/relationships/image" Target="media/image22.wmf"/><Relationship Id="rId49" Type="http://schemas.openxmlformats.org/officeDocument/2006/relationships/image" Target="media/image35.wmf"/><Relationship Id="rId57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image" Target="media/image5.wmf"/><Relationship Id="rId31" Type="http://schemas.openxmlformats.org/officeDocument/2006/relationships/image" Target="media/image17.wmf"/><Relationship Id="rId44" Type="http://schemas.openxmlformats.org/officeDocument/2006/relationships/image" Target="media/image30.wmf"/><Relationship Id="rId52" Type="http://schemas.openxmlformats.org/officeDocument/2006/relationships/image" Target="media/image38.wmf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image" Target="media/image8.wmf"/><Relationship Id="rId27" Type="http://schemas.openxmlformats.org/officeDocument/2006/relationships/image" Target="media/image13.wmf"/><Relationship Id="rId30" Type="http://schemas.openxmlformats.org/officeDocument/2006/relationships/image" Target="media/image16.wmf"/><Relationship Id="rId35" Type="http://schemas.openxmlformats.org/officeDocument/2006/relationships/image" Target="media/image21.wmf"/><Relationship Id="rId43" Type="http://schemas.openxmlformats.org/officeDocument/2006/relationships/image" Target="media/image29.wmf"/><Relationship Id="rId48" Type="http://schemas.openxmlformats.org/officeDocument/2006/relationships/image" Target="media/image34.wmf"/><Relationship Id="rId56" Type="http://schemas.openxmlformats.org/officeDocument/2006/relationships/header" Target="header5.xml"/><Relationship Id="rId8" Type="http://schemas.openxmlformats.org/officeDocument/2006/relationships/image" Target="media/image1.jpeg"/><Relationship Id="rId51" Type="http://schemas.openxmlformats.org/officeDocument/2006/relationships/image" Target="media/image37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E11D9-16ED-432A-ADED-F58F53FC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19</Pages>
  <Words>4664</Words>
  <Characters>26588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54</cp:revision>
  <cp:lastPrinted>2016-12-12T10:56:00Z</cp:lastPrinted>
  <dcterms:created xsi:type="dcterms:W3CDTF">2016-08-25T13:33:00Z</dcterms:created>
  <dcterms:modified xsi:type="dcterms:W3CDTF">2016-12-12T10:56:00Z</dcterms:modified>
</cp:coreProperties>
</file>